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6F" w:rsidRPr="00F71A6F" w:rsidRDefault="00F71A6F" w:rsidP="00F71A6F">
      <w:pPr>
        <w:pBdr>
          <w:bottom w:val="single" w:sz="6" w:space="1" w:color="auto"/>
        </w:pBdr>
        <w:spacing w:after="0" w:line="240" w:lineRule="auto"/>
        <w:jc w:val="center"/>
        <w:rPr>
          <w:rFonts w:ascii="Arial" w:eastAsia="Times New Roman" w:hAnsi="Arial" w:cs="Arial"/>
          <w:vanish/>
          <w:sz w:val="16"/>
          <w:szCs w:val="16"/>
          <w:lang w:eastAsia="pl-PL"/>
        </w:rPr>
      </w:pPr>
      <w:r w:rsidRPr="00F71A6F">
        <w:rPr>
          <w:rFonts w:ascii="Arial" w:eastAsia="Times New Roman" w:hAnsi="Arial" w:cs="Arial"/>
          <w:vanish/>
          <w:sz w:val="16"/>
          <w:szCs w:val="16"/>
          <w:lang w:eastAsia="pl-PL"/>
        </w:rPr>
        <w:t>Początek formularza</w:t>
      </w:r>
    </w:p>
    <w:p w:rsidR="00F71A6F" w:rsidRPr="00F71A6F" w:rsidRDefault="00F71A6F" w:rsidP="00F71A6F">
      <w:pPr>
        <w:spacing w:after="24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Ogłoszenie nr 631376-N-2017 z dnia 2017-12-12 r. </w:t>
      </w:r>
    </w:p>
    <w:p w:rsidR="00F71A6F" w:rsidRPr="00F71A6F" w:rsidRDefault="00F71A6F" w:rsidP="00F71A6F">
      <w:pPr>
        <w:spacing w:after="0" w:line="240" w:lineRule="auto"/>
        <w:jc w:val="center"/>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Samodzielny Publiczny Zakład Opieki Zdrowotnej w Aleksandrowie Łódzkim: Zakup mebli dla nowej przychodni SP ZOZ w Aleksandrowie Łódzkim przy ul. Pabianickiej</w:t>
      </w:r>
      <w:r w:rsidRPr="00F71A6F">
        <w:rPr>
          <w:rFonts w:ascii="Times New Roman" w:eastAsia="Times New Roman" w:hAnsi="Times New Roman" w:cs="Times New Roman"/>
          <w:sz w:val="24"/>
          <w:szCs w:val="24"/>
          <w:lang w:eastAsia="pl-PL"/>
        </w:rPr>
        <w:br/>
        <w:t xml:space="preserve">OGŁOSZENIE O ZAMÓWIENIU - Dostawy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Zamieszczanie ogłoszenia:</w:t>
      </w:r>
      <w:r w:rsidRPr="00F71A6F">
        <w:rPr>
          <w:rFonts w:ascii="Times New Roman" w:eastAsia="Times New Roman" w:hAnsi="Times New Roman" w:cs="Times New Roman"/>
          <w:sz w:val="24"/>
          <w:szCs w:val="24"/>
          <w:lang w:eastAsia="pl-PL"/>
        </w:rPr>
        <w:t xml:space="preserve"> Zamieszczanie obowiązkowe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Ogłoszenie dotyczy:</w:t>
      </w:r>
      <w:r w:rsidRPr="00F71A6F">
        <w:rPr>
          <w:rFonts w:ascii="Times New Roman" w:eastAsia="Times New Roman" w:hAnsi="Times New Roman" w:cs="Times New Roman"/>
          <w:sz w:val="24"/>
          <w:szCs w:val="24"/>
          <w:lang w:eastAsia="pl-PL"/>
        </w:rPr>
        <w:t xml:space="preserve"> Zamówienia publicznego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Tak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Nazwa projektu lub programu</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„Budowa nowoczesnej przychodni SP ZOZ w Aleksandrowie Łódzkim wraz z wyposażeniem” jest współfinansowana przez Unię Europejską ze środków Europejskiego Funduszu Rozwoju Regionalnego w ramach Regionalnego Programu Operacyjnego Województwa Łódzkiego na lata 2014-2020, Oś priorytetowa VII: Infrastruktura dla usług społecznych, Działanie VII.2: Infrastruktura Ochrony Zdrowia.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1A6F">
        <w:rPr>
          <w:rFonts w:ascii="Times New Roman" w:eastAsia="Times New Roman" w:hAnsi="Times New Roman" w:cs="Times New Roman"/>
          <w:sz w:val="24"/>
          <w:szCs w:val="24"/>
          <w:lang w:eastAsia="pl-PL"/>
        </w:rPr>
        <w:t>Pzp</w:t>
      </w:r>
      <w:proofErr w:type="spellEnd"/>
      <w:r w:rsidRPr="00F71A6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u w:val="single"/>
          <w:lang w:eastAsia="pl-PL"/>
        </w:rPr>
        <w:t>SEKCJA I: ZAMAWIAJĄCY</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Postępowanie przeprowadza centralny zamawiający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Informacje na temat podmiotu któremu zamawiający powierzył/powierzyli prowadzenie postępowania:</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Postępowanie jest przeprowadzane wspólnie przez zamawiających</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F71A6F">
        <w:rPr>
          <w:rFonts w:ascii="Times New Roman" w:eastAsia="Times New Roman" w:hAnsi="Times New Roman" w:cs="Times New Roman"/>
          <w:b/>
          <w:bCs/>
          <w:sz w:val="24"/>
          <w:szCs w:val="24"/>
          <w:lang w:eastAsia="pl-PL"/>
        </w:rPr>
        <w:lastRenderedPageBreak/>
        <w:t>zamówień publicznych:</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Informacje dodatkowe:</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 1) NAZWA I ADRES: </w:t>
      </w:r>
      <w:r w:rsidRPr="00F71A6F">
        <w:rPr>
          <w:rFonts w:ascii="Times New Roman" w:eastAsia="Times New Roman" w:hAnsi="Times New Roman" w:cs="Times New Roman"/>
          <w:sz w:val="24"/>
          <w:szCs w:val="24"/>
          <w:lang w:eastAsia="pl-PL"/>
        </w:rPr>
        <w:t xml:space="preserve">Samodzielny Publiczny Zakład Opieki Zdrowotnej w Aleksandrowie Łódzkim, krajowy numer identyfikacyjny 47231508600000, ul. ul. Marii Skłodowskiej-Curie  1 , 95070   Aleksandrów Łódzki, woj. łódzkie, państwo Polska, tel. 427 120 026, e-mail zamowienia@spzoz.aleksandrow-lodzki.pl, faks 427 127 711. </w:t>
      </w:r>
      <w:r w:rsidRPr="00F71A6F">
        <w:rPr>
          <w:rFonts w:ascii="Times New Roman" w:eastAsia="Times New Roman" w:hAnsi="Times New Roman" w:cs="Times New Roman"/>
          <w:sz w:val="24"/>
          <w:szCs w:val="24"/>
          <w:lang w:eastAsia="pl-PL"/>
        </w:rPr>
        <w:br/>
        <w:t xml:space="preserve">Adres strony internetowej (URL): http://www.spzoz.aleksandrow-lodzki.pl </w:t>
      </w:r>
      <w:r w:rsidRPr="00F71A6F">
        <w:rPr>
          <w:rFonts w:ascii="Times New Roman" w:eastAsia="Times New Roman" w:hAnsi="Times New Roman" w:cs="Times New Roman"/>
          <w:sz w:val="24"/>
          <w:szCs w:val="24"/>
          <w:lang w:eastAsia="pl-PL"/>
        </w:rPr>
        <w:br/>
        <w:t xml:space="preserve">Adres profilu nabywcy: </w:t>
      </w:r>
      <w:r w:rsidRPr="00F71A6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 2) RODZAJ ZAMAWIAJĄCEGO: </w:t>
      </w:r>
      <w:r w:rsidRPr="00F71A6F">
        <w:rPr>
          <w:rFonts w:ascii="Times New Roman" w:eastAsia="Times New Roman" w:hAnsi="Times New Roman" w:cs="Times New Roman"/>
          <w:sz w:val="24"/>
          <w:szCs w:val="24"/>
          <w:lang w:eastAsia="pl-PL"/>
        </w:rPr>
        <w:t xml:space="preserve">Inny (proszę określić): </w:t>
      </w:r>
      <w:r w:rsidRPr="00F71A6F">
        <w:rPr>
          <w:rFonts w:ascii="Times New Roman" w:eastAsia="Times New Roman" w:hAnsi="Times New Roman" w:cs="Times New Roman"/>
          <w:sz w:val="24"/>
          <w:szCs w:val="24"/>
          <w:lang w:eastAsia="pl-PL"/>
        </w:rPr>
        <w:br/>
        <w:t xml:space="preserve">Samodzielny publiczny zakład opieki zdrowotnej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I.3) WSPÓLNE UDZIELANIE ZAMÓWIENIA </w:t>
      </w:r>
      <w:r w:rsidRPr="00F71A6F">
        <w:rPr>
          <w:rFonts w:ascii="Times New Roman" w:eastAsia="Times New Roman" w:hAnsi="Times New Roman" w:cs="Times New Roman"/>
          <w:b/>
          <w:bCs/>
          <w:i/>
          <w:iCs/>
          <w:sz w:val="24"/>
          <w:szCs w:val="24"/>
          <w:lang w:eastAsia="pl-PL"/>
        </w:rPr>
        <w:t>(jeżeli dotyczy)</w:t>
      </w:r>
      <w:r w:rsidRPr="00F71A6F">
        <w:rPr>
          <w:rFonts w:ascii="Times New Roman" w:eastAsia="Times New Roman" w:hAnsi="Times New Roman" w:cs="Times New Roman"/>
          <w:b/>
          <w:bCs/>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I.4) KOMUNIKACJA: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Tak </w:t>
      </w:r>
      <w:r w:rsidRPr="00F71A6F">
        <w:rPr>
          <w:rFonts w:ascii="Times New Roman" w:eastAsia="Times New Roman" w:hAnsi="Times New Roman" w:cs="Times New Roman"/>
          <w:sz w:val="24"/>
          <w:szCs w:val="24"/>
          <w:lang w:eastAsia="pl-PL"/>
        </w:rPr>
        <w:br/>
        <w:t xml:space="preserve">http://www.spzoz.aleksandrow-lodzki.pl/s/bip/zamowienia-publiczne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Tak </w:t>
      </w:r>
      <w:r w:rsidRPr="00F71A6F">
        <w:rPr>
          <w:rFonts w:ascii="Times New Roman" w:eastAsia="Times New Roman" w:hAnsi="Times New Roman" w:cs="Times New Roman"/>
          <w:sz w:val="24"/>
          <w:szCs w:val="24"/>
          <w:lang w:eastAsia="pl-PL"/>
        </w:rPr>
        <w:br/>
        <w:t xml:space="preserve">http://www.spzoz.aleksandrow-lodzki.pl/s/bip/zamowienia-publiczne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Oferty lub wnioski o dopuszczenie do udziału w postępowaniu należy przesyłać:</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Elektronicznie</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t xml:space="preserve">adres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Nie </w:t>
      </w:r>
      <w:r w:rsidRPr="00F71A6F">
        <w:rPr>
          <w:rFonts w:ascii="Times New Roman" w:eastAsia="Times New Roman" w:hAnsi="Times New Roman" w:cs="Times New Roman"/>
          <w:sz w:val="24"/>
          <w:szCs w:val="24"/>
          <w:lang w:eastAsia="pl-PL"/>
        </w:rPr>
        <w:br/>
        <w:t xml:space="preserve">Inny sposób: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lastRenderedPageBreak/>
        <w:t xml:space="preserve">Tak </w:t>
      </w:r>
      <w:r w:rsidRPr="00F71A6F">
        <w:rPr>
          <w:rFonts w:ascii="Times New Roman" w:eastAsia="Times New Roman" w:hAnsi="Times New Roman" w:cs="Times New Roman"/>
          <w:sz w:val="24"/>
          <w:szCs w:val="24"/>
          <w:lang w:eastAsia="pl-PL"/>
        </w:rPr>
        <w:br/>
        <w:t xml:space="preserve">Inny sposób: </w:t>
      </w:r>
      <w:r w:rsidRPr="00F71A6F">
        <w:rPr>
          <w:rFonts w:ascii="Times New Roman" w:eastAsia="Times New Roman" w:hAnsi="Times New Roman" w:cs="Times New Roman"/>
          <w:sz w:val="24"/>
          <w:szCs w:val="24"/>
          <w:lang w:eastAsia="pl-PL"/>
        </w:rPr>
        <w:br/>
        <w:t xml:space="preserve">w formie pisemnej </w:t>
      </w:r>
      <w:r w:rsidRPr="00F71A6F">
        <w:rPr>
          <w:rFonts w:ascii="Times New Roman" w:eastAsia="Times New Roman" w:hAnsi="Times New Roman" w:cs="Times New Roman"/>
          <w:sz w:val="24"/>
          <w:szCs w:val="24"/>
          <w:lang w:eastAsia="pl-PL"/>
        </w:rPr>
        <w:br/>
        <w:t xml:space="preserve">Adres: </w:t>
      </w:r>
      <w:r w:rsidRPr="00F71A6F">
        <w:rPr>
          <w:rFonts w:ascii="Times New Roman" w:eastAsia="Times New Roman" w:hAnsi="Times New Roman" w:cs="Times New Roman"/>
          <w:sz w:val="24"/>
          <w:szCs w:val="24"/>
          <w:lang w:eastAsia="pl-PL"/>
        </w:rPr>
        <w:br/>
        <w:t xml:space="preserve">Samodzielny Publiczny Zakład Opieki Zdrowotnej w Aleksandrowie Łódzkim ul. M. Skłodowskiej-Curie 1 95-070 Aleksandrów Łódzki, pokój 48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u w:val="single"/>
          <w:lang w:eastAsia="pl-PL"/>
        </w:rPr>
        <w:t xml:space="preserve">SEKCJA II: PRZEDMIOT ZAMÓWIENIA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II.1) Nazwa nadana zamówieniu przez zamawiającego: </w:t>
      </w:r>
      <w:r w:rsidRPr="00F71A6F">
        <w:rPr>
          <w:rFonts w:ascii="Times New Roman" w:eastAsia="Times New Roman" w:hAnsi="Times New Roman" w:cs="Times New Roman"/>
          <w:sz w:val="24"/>
          <w:szCs w:val="24"/>
          <w:lang w:eastAsia="pl-PL"/>
        </w:rPr>
        <w:t xml:space="preserve">Zakup mebli dla nowej przychodni SP ZOZ w Aleksandrowie Łódzkim przy ul. Pabianickiej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Numer referencyjny: </w:t>
      </w:r>
      <w:r w:rsidRPr="00F71A6F">
        <w:rPr>
          <w:rFonts w:ascii="Times New Roman" w:eastAsia="Times New Roman" w:hAnsi="Times New Roman" w:cs="Times New Roman"/>
          <w:sz w:val="24"/>
          <w:szCs w:val="24"/>
          <w:lang w:eastAsia="pl-PL"/>
        </w:rPr>
        <w:t xml:space="preserve">8/2017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1A6F" w:rsidRPr="00F71A6F" w:rsidRDefault="00F71A6F" w:rsidP="00F71A6F">
      <w:pPr>
        <w:spacing w:after="0" w:line="240" w:lineRule="auto"/>
        <w:jc w:val="both"/>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II.2) Rodzaj zamówienia: </w:t>
      </w:r>
      <w:r w:rsidRPr="00F71A6F">
        <w:rPr>
          <w:rFonts w:ascii="Times New Roman" w:eastAsia="Times New Roman" w:hAnsi="Times New Roman" w:cs="Times New Roman"/>
          <w:sz w:val="24"/>
          <w:szCs w:val="24"/>
          <w:lang w:eastAsia="pl-PL"/>
        </w:rPr>
        <w:t xml:space="preserve">Dostawy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II.3) Informacja o możliwości składania ofert częściowych</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Zamówienie podzielone jest na części: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Tak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Oferty lub wnioski o dopuszczenie do udziału w postępowaniu można składać w odniesieniu do:</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wszystkich części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3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II.4) Krótki opis przedmiotu zamówienia </w:t>
      </w:r>
      <w:r w:rsidRPr="00F71A6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1A6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1A6F">
        <w:rPr>
          <w:rFonts w:ascii="Times New Roman" w:eastAsia="Times New Roman" w:hAnsi="Times New Roman" w:cs="Times New Roman"/>
          <w:sz w:val="24"/>
          <w:szCs w:val="24"/>
          <w:lang w:eastAsia="pl-PL"/>
        </w:rPr>
        <w:t xml:space="preserve">1. Przedmiotem zamówienia jest dostawa i montaż mebli, zgodnie z wymaganiami Zamawiającego, w nowej przychodni SP ZOZ w Aleksandrowie Łódzkim zlokalizowanej przy ulicy Pabianickiej, zgodnie z przedstawionym opisem technicznym przedmiotu zamówienia oraz minimalnymi parametrami – załącznik nr 4 do SIWZ. 2. Przedmiot zamówienia, o którym mowa w pkt 1 został podzielony na następujące części: Część nr 1: 1) Poradnia rehabilitacyjna a. Szafka ubraniowa 40/60/180 – 12 szt. b. Szafka pomocnik 60/50/75 – 4 szt. c. Kartoteka 40/60/150 dwurzędowa (8 szuflad) – 1 szt. d. Biurko 110/60/75 – 1 szt. e. Kontener 40/50/60 – ( 3 szuflady ) – 1 szt. f. Szafka umywalkowa 80/50/85 – 1 szt. g. Szafka pomocnik 60/80/75 – 5 szt. h. Zabudowa niska 250/60/86 – 1 szt. i. Zabudowa wysoka 250/60/30 – 1 szt. j. Biurko 130/70/75 – 1 szt. k. Kontener 40/60/60 – ( </w:t>
      </w:r>
      <w:r w:rsidRPr="00F71A6F">
        <w:rPr>
          <w:rFonts w:ascii="Times New Roman" w:eastAsia="Times New Roman" w:hAnsi="Times New Roman" w:cs="Times New Roman"/>
          <w:sz w:val="24"/>
          <w:szCs w:val="24"/>
          <w:lang w:eastAsia="pl-PL"/>
        </w:rPr>
        <w:lastRenderedPageBreak/>
        <w:t xml:space="preserve">3 szuflady ) – 1 szt. l. Zabudowa niska 350/60/86 – 1 szt. m. Szafka wisząca 80/60/30 – 2 szt. n. Szafa ubraniowa podwójna 80/60/180 – 1 szt. o. Szafka gospodarcza 240/50/200 – 1 szt. p. Ławka 40/90/40 – 3 szt. q. Stół 80/80/75 – 1 szt. r. Stół 120/80/75 – 1 szt. 2) AOS a. Biurko 130/70/75 – 3 szt. b. Kontener 40/60/60 – ( 3 szuflady ) – 3 szt. c. Szafka lekarska 40/50/180 – 3 szt. d. Szafka pod zlew 80/60/86 – 1 szt. e. Szafa ubraniowa podwójna 80/60/180 – 1 szt. f. Zabudowa dolna 250/86/60 – 1 szt. g. Zabudowa górna 200/60/30 – 1 szt. h. Szafka na kółkach 48/75/100 ( 3 szuflady ) – 1 szt. i. Kartoteka 73/60/150 – 10 szuflad ( 2 x 5 ) – 3 szt. j. Regał 40/50/180 – 1 szt. k. Szafa ubraniowa podwójna 60/60/180 – 1 szt. 3) POZ a. Biurko 130/70/75 – 5 szt. b. Kontener 40/60/60 – ( 3 szuflady ) – 5 szt. c. Szafka lekarska 40/50/180 – 4 szt. d. Szafka umywalkowa 80/50/85 – 1 szt. e. Szafa ubraniowa podwójna 80/60/180 – 5 szt. f. Zabudowa dolna 250/86/60 – 2 szt. g. Zabudowa górna 200/60/30 – 2 szt. h. Szafka pod zlew 80/60/86 – 2 szt. 4) Wspólne POZ i AOS a. Biurko 130/70/75 – 3 szt. b. Kontener 40/60/60 – ( 3 szuflady ) – 3 szt. c. Szafka lekarska 40/50/180 – 1 szt. d. Szafa ubraniowa podwójna 80/60/180 – 2 szt. e. Szafka wisząca 80/60/30 – 2 szt. f. Zabudowa dolna 250/86/60 – 1 szt. g. Zabudowa górna 200/60/30 – 1 szt. h. Szafka umywalkowa 50/80/85 – 1 szt. 5) Poradnia Zdrowia Psychicznego Dzieci a. Biurko 130/70/75 – 1 szt. b. Kontener 40/60/60 – ( 3 szuflady ) – 1 szt. c. Stół 120/80/75 – 1 </w:t>
      </w:r>
      <w:proofErr w:type="spellStart"/>
      <w:r w:rsidRPr="00F71A6F">
        <w:rPr>
          <w:rFonts w:ascii="Times New Roman" w:eastAsia="Times New Roman" w:hAnsi="Times New Roman" w:cs="Times New Roman"/>
          <w:sz w:val="24"/>
          <w:szCs w:val="24"/>
          <w:lang w:eastAsia="pl-PL"/>
        </w:rPr>
        <w:t>szt</w:t>
      </w:r>
      <w:proofErr w:type="spellEnd"/>
      <w:r w:rsidRPr="00F71A6F">
        <w:rPr>
          <w:rFonts w:ascii="Times New Roman" w:eastAsia="Times New Roman" w:hAnsi="Times New Roman" w:cs="Times New Roman"/>
          <w:sz w:val="24"/>
          <w:szCs w:val="24"/>
          <w:lang w:eastAsia="pl-PL"/>
        </w:rPr>
        <w:t xml:space="preserve"> 6) Rejestracja a. Biurko 130/70/75 – 1 szt. b. Kontener 40/60/60 – ( 3 szuflady ) – 1 szt. c. Zabudowa rejestracji – 3 stanowiska 450/70/75 – 1 szt. d. Biurko 60/80/75 – 1 szt. e. Kartoteka 73/60/150 – 10 szuflad ( 2 x 5 ) – 12 szt. f. Kontener 45/60/60 – ( 3 szuflady ) – 2 szt. g. Nadstawka na segregatory 35/35/73 – 6 szt. h. Szafka na dokumenty 75/60/80 – 2 szt. i. Szafka na segregatory 75/60/80 – 1 szt. 7) Pomieszczenia socjalne a. Szafa ubraniowa podwójna 80/60/180 – 1 szt. b. Zabudowa dolna 200/86/60 – 1 szt. c. Zabudowa górna 200/60/30 – 1 szt. d. Stolik 70/70/75 – 1 szt. 8) Archiwum a. Kartoteka 73/60/150 – 10 szuflad ( 2 x 5 ) – 7 szt. b. Biurko 60/80/75 – 1 szt. c. Szafa gospodarcza meblowa 180/60/200 – 1 szt. Część nr 2: a. Krzesła - model konferencyjny – 12 szt. b. Ławy do poczekalni ( 2 x 2 </w:t>
      </w:r>
      <w:proofErr w:type="spellStart"/>
      <w:r w:rsidRPr="00F71A6F">
        <w:rPr>
          <w:rFonts w:ascii="Times New Roman" w:eastAsia="Times New Roman" w:hAnsi="Times New Roman" w:cs="Times New Roman"/>
          <w:sz w:val="24"/>
          <w:szCs w:val="24"/>
          <w:lang w:eastAsia="pl-PL"/>
        </w:rPr>
        <w:t>osob</w:t>
      </w:r>
      <w:proofErr w:type="spellEnd"/>
      <w:r w:rsidRPr="00F71A6F">
        <w:rPr>
          <w:rFonts w:ascii="Times New Roman" w:eastAsia="Times New Roman" w:hAnsi="Times New Roman" w:cs="Times New Roman"/>
          <w:sz w:val="24"/>
          <w:szCs w:val="24"/>
          <w:lang w:eastAsia="pl-PL"/>
        </w:rPr>
        <w:t xml:space="preserve">. ) ( 2 x 3 </w:t>
      </w:r>
      <w:proofErr w:type="spellStart"/>
      <w:r w:rsidRPr="00F71A6F">
        <w:rPr>
          <w:rFonts w:ascii="Times New Roman" w:eastAsia="Times New Roman" w:hAnsi="Times New Roman" w:cs="Times New Roman"/>
          <w:sz w:val="24"/>
          <w:szCs w:val="24"/>
          <w:lang w:eastAsia="pl-PL"/>
        </w:rPr>
        <w:t>osob</w:t>
      </w:r>
      <w:proofErr w:type="spellEnd"/>
      <w:r w:rsidRPr="00F71A6F">
        <w:rPr>
          <w:rFonts w:ascii="Times New Roman" w:eastAsia="Times New Roman" w:hAnsi="Times New Roman" w:cs="Times New Roman"/>
          <w:sz w:val="24"/>
          <w:szCs w:val="24"/>
          <w:lang w:eastAsia="pl-PL"/>
        </w:rPr>
        <w:t xml:space="preserve">. )– 4 szt. c. Fotele – 11 szt. Część nr 3: a. Sejf – 1 szt. 3. Wymagania ogólne dotyczące mebli: 1) Wszystkie meble, za wyjątkiem opisanych części szklanych mają być wykonane z płyty wiórowej/melaminowej, 2) Krawędzie i brzegi wykończone listwami PCV lub ABS o grubości 1 lub 2 mm w kolorze mebli. 3) Kolor mebli szary, odcień do uzgodnienia wg wzorników. 4) Boki blatów roboczych zakończone listwami PCV lub ABS i zabezpieczone przed wilgocią. 5) Blaty szafek, kontenerów, pomocników i kartotek o grubości 3,6 cm. 6) Wszystkie drzwiczki cichy </w:t>
      </w:r>
      <w:proofErr w:type="spellStart"/>
      <w:r w:rsidRPr="00F71A6F">
        <w:rPr>
          <w:rFonts w:ascii="Times New Roman" w:eastAsia="Times New Roman" w:hAnsi="Times New Roman" w:cs="Times New Roman"/>
          <w:sz w:val="24"/>
          <w:szCs w:val="24"/>
          <w:lang w:eastAsia="pl-PL"/>
        </w:rPr>
        <w:t>domyk</w:t>
      </w:r>
      <w:proofErr w:type="spellEnd"/>
      <w:r w:rsidRPr="00F71A6F">
        <w:rPr>
          <w:rFonts w:ascii="Times New Roman" w:eastAsia="Times New Roman" w:hAnsi="Times New Roman" w:cs="Times New Roman"/>
          <w:sz w:val="24"/>
          <w:szCs w:val="24"/>
          <w:lang w:eastAsia="pl-PL"/>
        </w:rPr>
        <w:t xml:space="preserve">. 7) Połączenie elementów na lamelki i </w:t>
      </w:r>
      <w:proofErr w:type="spellStart"/>
      <w:r w:rsidRPr="00F71A6F">
        <w:rPr>
          <w:rFonts w:ascii="Times New Roman" w:eastAsia="Times New Roman" w:hAnsi="Times New Roman" w:cs="Times New Roman"/>
          <w:sz w:val="24"/>
          <w:szCs w:val="24"/>
          <w:lang w:eastAsia="pl-PL"/>
        </w:rPr>
        <w:t>konfirmaty</w:t>
      </w:r>
      <w:proofErr w:type="spellEnd"/>
      <w:r w:rsidRPr="00F71A6F">
        <w:rPr>
          <w:rFonts w:ascii="Times New Roman" w:eastAsia="Times New Roman" w:hAnsi="Times New Roman" w:cs="Times New Roman"/>
          <w:sz w:val="24"/>
          <w:szCs w:val="24"/>
          <w:lang w:eastAsia="pl-PL"/>
        </w:rPr>
        <w:t xml:space="preserve">. 8) Prowadnice firmy Blum lub </w:t>
      </w:r>
      <w:proofErr w:type="spellStart"/>
      <w:r w:rsidRPr="00F71A6F">
        <w:rPr>
          <w:rFonts w:ascii="Times New Roman" w:eastAsia="Times New Roman" w:hAnsi="Times New Roman" w:cs="Times New Roman"/>
          <w:sz w:val="24"/>
          <w:szCs w:val="24"/>
          <w:lang w:eastAsia="pl-PL"/>
        </w:rPr>
        <w:t>Hettich</w:t>
      </w:r>
      <w:proofErr w:type="spellEnd"/>
      <w:r w:rsidRPr="00F71A6F">
        <w:rPr>
          <w:rFonts w:ascii="Times New Roman" w:eastAsia="Times New Roman" w:hAnsi="Times New Roman" w:cs="Times New Roman"/>
          <w:sz w:val="24"/>
          <w:szCs w:val="24"/>
          <w:lang w:eastAsia="pl-PL"/>
        </w:rPr>
        <w:t xml:space="preserve"> lub równoważne. 9) W przypadku kartotek część prowadnic z systemem kulkowym (rodzaj prowadnicy narzuca konstrukcja kartoteki). 4. Wymagania szczególne dotyczące biurek: 1) Blat wszystkich biurek o grubości 36 mm z doklejką PCV lub ABS o grubości 2 mm, 2) Biurka na nogach z płyty meblowej, pozostałe elementy płytowe grubości 18 mm z doklejką PCV lub ABS o grubości 1 lub 2 mm. 3) Tył biurka z płyty w okleinie takiej jak fronty ( blenda ) wykończone dwoma paskami </w:t>
      </w:r>
      <w:proofErr w:type="spellStart"/>
      <w:r w:rsidRPr="00F71A6F">
        <w:rPr>
          <w:rFonts w:ascii="Times New Roman" w:eastAsia="Times New Roman" w:hAnsi="Times New Roman" w:cs="Times New Roman"/>
          <w:sz w:val="24"/>
          <w:szCs w:val="24"/>
          <w:lang w:eastAsia="pl-PL"/>
        </w:rPr>
        <w:t>alu</w:t>
      </w:r>
      <w:proofErr w:type="spellEnd"/>
      <w:r w:rsidRPr="00F71A6F">
        <w:rPr>
          <w:rFonts w:ascii="Times New Roman" w:eastAsia="Times New Roman" w:hAnsi="Times New Roman" w:cs="Times New Roman"/>
          <w:sz w:val="24"/>
          <w:szCs w:val="24"/>
          <w:lang w:eastAsia="pl-PL"/>
        </w:rPr>
        <w:t xml:space="preserve">. 4) Pod biurkiem szuflada ( blat ) na klawiaturę na prowadnicy rolkowej – miejsce montażu do uzgodnienia. 5) Wszystkie otwory pod kable komputerowe, telefoniczne zaopatrzone w przepusty kablowe – ilość i miejsce do uzgodnienia. 6) Blaty wodoodporne, zmywalne z oryginalnym wykończeniem. 5. Przed przystąpieniem do realizacji dostawca jest zobowiązany do pobrania wszystkich wymiarów z natury, wymiary podane w niniejszej specyfikacji są orientacyjne. 6. Meble muszą być fabrycznie nowe i nie mogą być przedmiotem praw osób trzecich. 7. Meble muszą spełniać minimalne wymagania bezpieczeństwa i higieny pracy oraz ergonomii zawarte w rozporządzeniu Ministra Pracy i Polityki Socjalnej z dnia 1 grudnia 1998 roku w sprawie bezpieczeństwa i higieny pracy na stanowiskach wyposażonych w monitory ekranowe ( Dz.U. z 1998 r., Nr 148, </w:t>
      </w:r>
      <w:proofErr w:type="spellStart"/>
      <w:r w:rsidRPr="00F71A6F">
        <w:rPr>
          <w:rFonts w:ascii="Times New Roman" w:eastAsia="Times New Roman" w:hAnsi="Times New Roman" w:cs="Times New Roman"/>
          <w:sz w:val="24"/>
          <w:szCs w:val="24"/>
          <w:lang w:eastAsia="pl-PL"/>
        </w:rPr>
        <w:t>poz</w:t>
      </w:r>
      <w:proofErr w:type="spellEnd"/>
      <w:r w:rsidRPr="00F71A6F">
        <w:rPr>
          <w:rFonts w:ascii="Times New Roman" w:eastAsia="Times New Roman" w:hAnsi="Times New Roman" w:cs="Times New Roman"/>
          <w:sz w:val="24"/>
          <w:szCs w:val="24"/>
          <w:lang w:eastAsia="pl-PL"/>
        </w:rPr>
        <w:t xml:space="preserve"> 973). 8. Zamawiający wymaga, by meble były nowe, kompletne, wolne od wad, nieuszkodzone, nienoszące śladów używania, wypoziomowane oraz były wykonane z </w:t>
      </w:r>
      <w:r w:rsidRPr="00F71A6F">
        <w:rPr>
          <w:rFonts w:ascii="Times New Roman" w:eastAsia="Times New Roman" w:hAnsi="Times New Roman" w:cs="Times New Roman"/>
          <w:sz w:val="24"/>
          <w:szCs w:val="24"/>
          <w:lang w:eastAsia="pl-PL"/>
        </w:rPr>
        <w:lastRenderedPageBreak/>
        <w:t xml:space="preserve">materiałów wysokiej jakości. 9. Wykonawca jest zobowiązany dostarczyć Zamawiającemu meble własnym transportem i na własny koszt wraz z wniesieniem do pomieszczeń wskazanych przez Zamawiającego. 10. Dostawa i montaż mebli wchodzących w skład przedmiotu zamówienia, musi nastąpić w czasie uprzednio uzgodnionym z Zamawiającym. Wykonawca jest zobowiązany do uprzątnięcia na własny koszt opakowań oraz innych pozostałości po transporcie i montażu mebli. 11. Termin gwarancji mebli objętych dostawą nie może być krótszy niż 24 miesiące (kryterium oceny ofert). 12. W przypadku stwierdzenia niezgodności dostawy z ofertą, Wykonawca jest zobowiązany do usunięcia niezgodności i/lub dostarczenia mebli wolnych od wad, w terminie do 5 dni roboczych od dnia zgłoszenia tego faktu przez Zamawiającego, na koszt i ryzyko Wykonawcy. 13. Wszystkie wskazane w opisie przedmiotu zamówienia znaki towarowe, nazwy handlowe produktów należy rozumieć jako określenie wymaganych norm i standardów jakościowych dla danego produktu. 14. W przypadku wystąpienia w dokumentacji przetargowej odniesień do norm, europejskich ocen technicznych, aprobat, specyfikacji technicznych i systemów referencji technicznych, o których mowa w art. 30 ust. 1 pkt 2 oraz ust. 3 ustawy, dopuszcza się rozwiązania równoważne. Wykonawca, który powołuje się na rozwiązania równoważne opisanym przez Zamawiającego, zobowiązany jest udowodnić 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15. Zamawiający nie określił w opisie przedmiotu zamówienia wymagań związanych z realizacją zamówienia, o których mowa w art. 29 ust. 4 ustawy Prawo zamówień publicznych.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II.5) Główny kod CPV: </w:t>
      </w:r>
      <w:r w:rsidRPr="00F71A6F">
        <w:rPr>
          <w:rFonts w:ascii="Times New Roman" w:eastAsia="Times New Roman" w:hAnsi="Times New Roman" w:cs="Times New Roman"/>
          <w:sz w:val="24"/>
          <w:szCs w:val="24"/>
          <w:lang w:eastAsia="pl-PL"/>
        </w:rPr>
        <w:t xml:space="preserve">39100000-3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Dodatkowe kody CPV:</w:t>
      </w:r>
      <w:r w:rsidRPr="00F71A6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Kod CPV</w:t>
            </w:r>
          </w:p>
        </w:tc>
      </w:tr>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39130000-2</w:t>
            </w:r>
          </w:p>
        </w:tc>
      </w:tr>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39111000-3</w:t>
            </w:r>
          </w:p>
        </w:tc>
      </w:tr>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39151000-5</w:t>
            </w:r>
          </w:p>
        </w:tc>
      </w:tr>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39141100-3</w:t>
            </w:r>
          </w:p>
        </w:tc>
      </w:tr>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44421300-0</w:t>
            </w:r>
          </w:p>
        </w:tc>
      </w:tr>
    </w:tbl>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II.6) Całkowita wartość zamówienia </w:t>
      </w:r>
      <w:r w:rsidRPr="00F71A6F">
        <w:rPr>
          <w:rFonts w:ascii="Times New Roman" w:eastAsia="Times New Roman" w:hAnsi="Times New Roman" w:cs="Times New Roman"/>
          <w:i/>
          <w:iCs/>
          <w:sz w:val="24"/>
          <w:szCs w:val="24"/>
          <w:lang w:eastAsia="pl-PL"/>
        </w:rPr>
        <w:t>(jeżeli zamawiający podaje informacje o wartości zamówienia)</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Wartość bez VAT: </w:t>
      </w:r>
      <w:r w:rsidRPr="00F71A6F">
        <w:rPr>
          <w:rFonts w:ascii="Times New Roman" w:eastAsia="Times New Roman" w:hAnsi="Times New Roman" w:cs="Times New Roman"/>
          <w:sz w:val="24"/>
          <w:szCs w:val="24"/>
          <w:lang w:eastAsia="pl-PL"/>
        </w:rPr>
        <w:br/>
        <w:t xml:space="preserve">Waluta: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lastRenderedPageBreak/>
        <w:br/>
      </w:r>
      <w:r w:rsidRPr="00F71A6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1A6F">
        <w:rPr>
          <w:rFonts w:ascii="Times New Roman" w:eastAsia="Times New Roman" w:hAnsi="Times New Roman" w:cs="Times New Roman"/>
          <w:b/>
          <w:bCs/>
          <w:sz w:val="24"/>
          <w:szCs w:val="24"/>
          <w:lang w:eastAsia="pl-PL"/>
        </w:rPr>
        <w:t>Pzp</w:t>
      </w:r>
      <w:proofErr w:type="spellEnd"/>
      <w:r w:rsidRPr="00F71A6F">
        <w:rPr>
          <w:rFonts w:ascii="Times New Roman" w:eastAsia="Times New Roman" w:hAnsi="Times New Roman" w:cs="Times New Roman"/>
          <w:b/>
          <w:bCs/>
          <w:sz w:val="24"/>
          <w:szCs w:val="24"/>
          <w:lang w:eastAsia="pl-PL"/>
        </w:rPr>
        <w:t xml:space="preserve">: </w:t>
      </w: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1A6F">
        <w:rPr>
          <w:rFonts w:ascii="Times New Roman" w:eastAsia="Times New Roman" w:hAnsi="Times New Roman" w:cs="Times New Roman"/>
          <w:sz w:val="24"/>
          <w:szCs w:val="24"/>
          <w:lang w:eastAsia="pl-PL"/>
        </w:rPr>
        <w:t>Pzp</w:t>
      </w:r>
      <w:proofErr w:type="spellEnd"/>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miesiącach:   </w:t>
      </w:r>
      <w:r w:rsidRPr="00F71A6F">
        <w:rPr>
          <w:rFonts w:ascii="Times New Roman" w:eastAsia="Times New Roman" w:hAnsi="Times New Roman" w:cs="Times New Roman"/>
          <w:i/>
          <w:iCs/>
          <w:sz w:val="24"/>
          <w:szCs w:val="24"/>
          <w:lang w:eastAsia="pl-PL"/>
        </w:rPr>
        <w:t xml:space="preserve"> lub </w:t>
      </w:r>
      <w:r w:rsidRPr="00F71A6F">
        <w:rPr>
          <w:rFonts w:ascii="Times New Roman" w:eastAsia="Times New Roman" w:hAnsi="Times New Roman" w:cs="Times New Roman"/>
          <w:b/>
          <w:bCs/>
          <w:sz w:val="24"/>
          <w:szCs w:val="24"/>
          <w:lang w:eastAsia="pl-PL"/>
        </w:rPr>
        <w:t>dniach:</w:t>
      </w:r>
      <w:r w:rsidRPr="00F71A6F">
        <w:rPr>
          <w:rFonts w:ascii="Times New Roman" w:eastAsia="Times New Roman" w:hAnsi="Times New Roman" w:cs="Times New Roman"/>
          <w:sz w:val="24"/>
          <w:szCs w:val="24"/>
          <w:lang w:eastAsia="pl-PL"/>
        </w:rPr>
        <w:t xml:space="preserve"> 56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i/>
          <w:iCs/>
          <w:sz w:val="24"/>
          <w:szCs w:val="24"/>
          <w:lang w:eastAsia="pl-PL"/>
        </w:rPr>
        <w:t>lub</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data rozpoczęcia: </w:t>
      </w:r>
      <w:r w:rsidRPr="00F71A6F">
        <w:rPr>
          <w:rFonts w:ascii="Times New Roman" w:eastAsia="Times New Roman" w:hAnsi="Times New Roman" w:cs="Times New Roman"/>
          <w:sz w:val="24"/>
          <w:szCs w:val="24"/>
          <w:lang w:eastAsia="pl-PL"/>
        </w:rPr>
        <w:t> </w:t>
      </w:r>
      <w:r w:rsidRPr="00F71A6F">
        <w:rPr>
          <w:rFonts w:ascii="Times New Roman" w:eastAsia="Times New Roman" w:hAnsi="Times New Roman" w:cs="Times New Roman"/>
          <w:i/>
          <w:iCs/>
          <w:sz w:val="24"/>
          <w:szCs w:val="24"/>
          <w:lang w:eastAsia="pl-PL"/>
        </w:rPr>
        <w:t xml:space="preserve"> lub </w:t>
      </w:r>
      <w:r w:rsidRPr="00F71A6F">
        <w:rPr>
          <w:rFonts w:ascii="Times New Roman" w:eastAsia="Times New Roman" w:hAnsi="Times New Roman" w:cs="Times New Roman"/>
          <w:b/>
          <w:bCs/>
          <w:sz w:val="24"/>
          <w:szCs w:val="24"/>
          <w:lang w:eastAsia="pl-PL"/>
        </w:rPr>
        <w:t xml:space="preserve">zakończenia: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II.9) Informacje dodatkowe: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III.1) WARUNKI UDZIAŁU W POSTĘPOWANIU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F71A6F">
        <w:rPr>
          <w:rFonts w:ascii="Times New Roman" w:eastAsia="Times New Roman" w:hAnsi="Times New Roman" w:cs="Times New Roman"/>
          <w:sz w:val="24"/>
          <w:szCs w:val="24"/>
          <w:lang w:eastAsia="pl-PL"/>
        </w:rPr>
        <w:br/>
        <w:t xml:space="preserve">Informacje dodatkowe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III.1.2) Sytuacja finansowa lub ekonomiczna </w:t>
      </w:r>
      <w:r w:rsidRPr="00F71A6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F71A6F">
        <w:rPr>
          <w:rFonts w:ascii="Times New Roman" w:eastAsia="Times New Roman" w:hAnsi="Times New Roman" w:cs="Times New Roman"/>
          <w:sz w:val="24"/>
          <w:szCs w:val="24"/>
          <w:lang w:eastAsia="pl-PL"/>
        </w:rPr>
        <w:br/>
        <w:t xml:space="preserve">Informacje dodatkowe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III.1.3) Zdolność techniczna lub zawodowa </w:t>
      </w:r>
      <w:r w:rsidRPr="00F71A6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F71A6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71A6F">
        <w:rPr>
          <w:rFonts w:ascii="Times New Roman" w:eastAsia="Times New Roman" w:hAnsi="Times New Roman" w:cs="Times New Roman"/>
          <w:sz w:val="24"/>
          <w:szCs w:val="24"/>
          <w:lang w:eastAsia="pl-PL"/>
        </w:rPr>
        <w:br/>
        <w:t xml:space="preserve">Informacje dodatkowe: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III.2) PODSTAWY WYKLUCZENIA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1A6F">
        <w:rPr>
          <w:rFonts w:ascii="Times New Roman" w:eastAsia="Times New Roman" w:hAnsi="Times New Roman" w:cs="Times New Roman"/>
          <w:b/>
          <w:bCs/>
          <w:sz w:val="24"/>
          <w:szCs w:val="24"/>
          <w:lang w:eastAsia="pl-PL"/>
        </w:rPr>
        <w:t>Pzp</w:t>
      </w:r>
      <w:proofErr w:type="spellEnd"/>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1A6F">
        <w:rPr>
          <w:rFonts w:ascii="Times New Roman" w:eastAsia="Times New Roman" w:hAnsi="Times New Roman" w:cs="Times New Roman"/>
          <w:b/>
          <w:bCs/>
          <w:sz w:val="24"/>
          <w:szCs w:val="24"/>
          <w:lang w:eastAsia="pl-PL"/>
        </w:rPr>
        <w:t>Pzp</w:t>
      </w:r>
      <w:proofErr w:type="spellEnd"/>
      <w:r w:rsidRPr="00F71A6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71A6F">
        <w:rPr>
          <w:rFonts w:ascii="Times New Roman" w:eastAsia="Times New Roman" w:hAnsi="Times New Roman" w:cs="Times New Roman"/>
          <w:sz w:val="24"/>
          <w:szCs w:val="24"/>
          <w:lang w:eastAsia="pl-PL"/>
        </w:rPr>
        <w:t>Pzp</w:t>
      </w:r>
      <w:proofErr w:type="spellEnd"/>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1A6F">
        <w:rPr>
          <w:rFonts w:ascii="Times New Roman" w:eastAsia="Times New Roman" w:hAnsi="Times New Roman" w:cs="Times New Roman"/>
          <w:sz w:val="24"/>
          <w:szCs w:val="24"/>
          <w:lang w:eastAsia="pl-PL"/>
        </w:rPr>
        <w:br/>
        <w:t xml:space="preserve">Tak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Oświadczenie o spełnianiu kryteriów selekcji </w:t>
      </w:r>
      <w:r w:rsidRPr="00F71A6F">
        <w:rPr>
          <w:rFonts w:ascii="Times New Roman" w:eastAsia="Times New Roman" w:hAnsi="Times New Roman" w:cs="Times New Roman"/>
          <w:sz w:val="24"/>
          <w:szCs w:val="24"/>
          <w:lang w:eastAsia="pl-PL"/>
        </w:rPr>
        <w:br/>
        <w:t xml:space="preserve">Nie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Zamawiający przed udzieleniem zamówienia, wezwie wykonawcę, którego oferta została najwyżej oceniona, do złożenia w wyznaczonym, nie krótszym niż 5 dni, terminie aktualnych na dzień złożenia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1.1.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1.2.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1.3. Dokumenty/oświadczenia, o których mowa w pkt. 1.1 i 1.2 powinny być wystawione nie wcześniej niż 6 miesięcy przed upływem terminu składania ofert.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III.5.1) W ZAKRESIE SPEŁNIANIA WARUNKÓW UDZIAŁU W POSTĘPOWANIU:</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III.5.2) W ZAKRESIE KRYTERIÓW SELEKCJI:</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Zamawiający przed udzieleniem zamówienia, wezwie wykonawcę, którego oferta została najwyżej oceniona, do złożenia w wyznaczonym, nie krótszym niż 5 dni, terminie aktualnych na dzień złożenia następujących dokumentów: Dokumentów potwierdzających spełnianie przez oferowane dostawy wymagań określonych przez Zamawiającego tj. dokumentacji technicznej z parametrami, umożliwiającej weryfikację zgodności oferowanego produktu z wymaganiami zamawiającego określonymi w SIWZ (o ile dotyczy).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III.7) INNE DOKUMENTY NIE WYMIENIONE W pkt III.3) - III.6)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u w:val="single"/>
          <w:lang w:eastAsia="pl-PL"/>
        </w:rPr>
        <w:t xml:space="preserve">SEKCJA IV: PROCEDURA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 xml:space="preserve">IV.1) OPIS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IV.1.1) Tryb udzielenia zamówienia: </w:t>
      </w:r>
      <w:r w:rsidRPr="00F71A6F">
        <w:rPr>
          <w:rFonts w:ascii="Times New Roman" w:eastAsia="Times New Roman" w:hAnsi="Times New Roman" w:cs="Times New Roman"/>
          <w:sz w:val="24"/>
          <w:szCs w:val="24"/>
          <w:lang w:eastAsia="pl-PL"/>
        </w:rPr>
        <w:t xml:space="preserve">Przetarg nieograniczony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IV.1.2) Zamawiający żąda wniesienia wadium:</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t xml:space="preserve">Informacja na temat wadium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lastRenderedPageBreak/>
        <w:br/>
      </w:r>
      <w:r w:rsidRPr="00F71A6F">
        <w:rPr>
          <w:rFonts w:ascii="Times New Roman" w:eastAsia="Times New Roman" w:hAnsi="Times New Roman" w:cs="Times New Roman"/>
          <w:b/>
          <w:bCs/>
          <w:sz w:val="24"/>
          <w:szCs w:val="24"/>
          <w:lang w:eastAsia="pl-PL"/>
        </w:rPr>
        <w:t>IV.1.3) Przewiduje się udzielenie zaliczek na poczet wykonania zamówienia:</w:t>
      </w:r>
      <w:r w:rsidRPr="00F71A6F">
        <w:rPr>
          <w:rFonts w:ascii="Times New Roman" w:eastAsia="Times New Roman" w:hAnsi="Times New Roman" w:cs="Times New Roman"/>
          <w:sz w:val="24"/>
          <w:szCs w:val="24"/>
          <w:lang w:eastAsia="pl-PL"/>
        </w:rPr>
        <w:t xml:space="preserv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t xml:space="preserve">Należy podać informacje na temat udzielania zaliczek: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1A6F">
        <w:rPr>
          <w:rFonts w:ascii="Times New Roman" w:eastAsia="Times New Roman" w:hAnsi="Times New Roman" w:cs="Times New Roman"/>
          <w:sz w:val="24"/>
          <w:szCs w:val="24"/>
          <w:lang w:eastAsia="pl-PL"/>
        </w:rPr>
        <w:br/>
        <w:t xml:space="preserve">Nie </w:t>
      </w:r>
      <w:r w:rsidRPr="00F71A6F">
        <w:rPr>
          <w:rFonts w:ascii="Times New Roman" w:eastAsia="Times New Roman" w:hAnsi="Times New Roman" w:cs="Times New Roman"/>
          <w:sz w:val="24"/>
          <w:szCs w:val="24"/>
          <w:lang w:eastAsia="pl-PL"/>
        </w:rPr>
        <w:br/>
        <w:t xml:space="preserve">Informacje dodatkowe: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IV.1.5.) Wymaga się złożenia oferty wariantowej: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t xml:space="preserve">Dopuszcza się złożenie oferty wariantowej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Liczba wykonawców   </w:t>
      </w:r>
      <w:r w:rsidRPr="00F71A6F">
        <w:rPr>
          <w:rFonts w:ascii="Times New Roman" w:eastAsia="Times New Roman" w:hAnsi="Times New Roman" w:cs="Times New Roman"/>
          <w:sz w:val="24"/>
          <w:szCs w:val="24"/>
          <w:lang w:eastAsia="pl-PL"/>
        </w:rPr>
        <w:br/>
        <w:t xml:space="preserve">Przewidywana minimalna liczba wykonawców </w:t>
      </w:r>
      <w:r w:rsidRPr="00F71A6F">
        <w:rPr>
          <w:rFonts w:ascii="Times New Roman" w:eastAsia="Times New Roman" w:hAnsi="Times New Roman" w:cs="Times New Roman"/>
          <w:sz w:val="24"/>
          <w:szCs w:val="24"/>
          <w:lang w:eastAsia="pl-PL"/>
        </w:rPr>
        <w:br/>
        <w:t xml:space="preserve">Maksymalna liczba wykonawców   </w:t>
      </w:r>
      <w:r w:rsidRPr="00F71A6F">
        <w:rPr>
          <w:rFonts w:ascii="Times New Roman" w:eastAsia="Times New Roman" w:hAnsi="Times New Roman" w:cs="Times New Roman"/>
          <w:sz w:val="24"/>
          <w:szCs w:val="24"/>
          <w:lang w:eastAsia="pl-PL"/>
        </w:rPr>
        <w:br/>
        <w:t xml:space="preserve">Kryteria selekcji wykonawców: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IV.1.7) Informacje na temat umowy ramowej lub dynamicznego systemu zakupów: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Umowa ramowa będzie zawarta: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Czy przewiduje się ograniczenie liczby uczestników umowy ramowej: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Przewidziana maksymalna liczba uczestników umowy ramowej: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Informacje dodatkowe: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Zamówienie obejmuje ustanowienie dynamicznego systemu zakupów: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Informacje dodatkowe: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W ramach umowy ramowej/dynamicznego systemu zakupów dopuszcza się złożenie ofert w </w:t>
      </w:r>
      <w:r w:rsidRPr="00F71A6F">
        <w:rPr>
          <w:rFonts w:ascii="Times New Roman" w:eastAsia="Times New Roman" w:hAnsi="Times New Roman" w:cs="Times New Roman"/>
          <w:sz w:val="24"/>
          <w:szCs w:val="24"/>
          <w:lang w:eastAsia="pl-PL"/>
        </w:rPr>
        <w:lastRenderedPageBreak/>
        <w:t xml:space="preserve">formie katalogów elektronicznych: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IV.1.8) Aukcja elektroniczna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Przewidziane jest przeprowadzenie aukcji elektronicznej </w:t>
      </w:r>
      <w:r w:rsidRPr="00F71A6F">
        <w:rPr>
          <w:rFonts w:ascii="Times New Roman" w:eastAsia="Times New Roman" w:hAnsi="Times New Roman" w:cs="Times New Roman"/>
          <w:i/>
          <w:iCs/>
          <w:sz w:val="24"/>
          <w:szCs w:val="24"/>
          <w:lang w:eastAsia="pl-PL"/>
        </w:rPr>
        <w:t xml:space="preserve">(przetarg nieograniczony, przetarg ograniczony, negocjacje z ogłoszeniem) </w:t>
      </w:r>
      <w:r w:rsidRPr="00F71A6F">
        <w:rPr>
          <w:rFonts w:ascii="Times New Roman" w:eastAsia="Times New Roman" w:hAnsi="Times New Roman" w:cs="Times New Roman"/>
          <w:sz w:val="24"/>
          <w:szCs w:val="24"/>
          <w:lang w:eastAsia="pl-PL"/>
        </w:rPr>
        <w:t xml:space="preserve">Nie </w:t>
      </w:r>
      <w:r w:rsidRPr="00F71A6F">
        <w:rPr>
          <w:rFonts w:ascii="Times New Roman" w:eastAsia="Times New Roman" w:hAnsi="Times New Roman" w:cs="Times New Roman"/>
          <w:sz w:val="24"/>
          <w:szCs w:val="24"/>
          <w:lang w:eastAsia="pl-PL"/>
        </w:rPr>
        <w:br/>
        <w:t xml:space="preserve">Należy podać adres strony internetowej, na której aukcja będzie prowadzona: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1A6F">
        <w:rPr>
          <w:rFonts w:ascii="Times New Roman" w:eastAsia="Times New Roman" w:hAnsi="Times New Roman" w:cs="Times New Roman"/>
          <w:sz w:val="24"/>
          <w:szCs w:val="24"/>
          <w:lang w:eastAsia="pl-PL"/>
        </w:rPr>
        <w:br/>
        <w:t xml:space="preserve">Informacje dotyczące przebiegu aukcji elektronicznej: </w:t>
      </w:r>
      <w:r w:rsidRPr="00F71A6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1A6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1A6F">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1A6F">
        <w:rPr>
          <w:rFonts w:ascii="Times New Roman" w:eastAsia="Times New Roman" w:hAnsi="Times New Roman" w:cs="Times New Roman"/>
          <w:sz w:val="24"/>
          <w:szCs w:val="24"/>
          <w:lang w:eastAsia="pl-PL"/>
        </w:rPr>
        <w:br/>
        <w:t xml:space="preserve">Informacje o liczbie etapów aukcji elektronicznej i czasie ich trwania: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t xml:space="preserve">Czas trwania: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1A6F">
        <w:rPr>
          <w:rFonts w:ascii="Times New Roman" w:eastAsia="Times New Roman" w:hAnsi="Times New Roman" w:cs="Times New Roman"/>
          <w:sz w:val="24"/>
          <w:szCs w:val="24"/>
          <w:lang w:eastAsia="pl-PL"/>
        </w:rPr>
        <w:br/>
        <w:t xml:space="preserve">Warunki zamknięcia aukcji elektronicznej: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IV.2) KRYTERIA OCENY OFERT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IV.2.1) Kryteria oceny ofert: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IV.2.2) Kryteria</w:t>
      </w:r>
      <w:r w:rsidRPr="00F71A6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Znaczenie</w:t>
            </w:r>
          </w:p>
        </w:tc>
      </w:tr>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60,00</w:t>
            </w:r>
          </w:p>
        </w:tc>
      </w:tr>
      <w:tr w:rsidR="00F71A6F" w:rsidRPr="00F71A6F" w:rsidTr="00F71A6F">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40,00</w:t>
            </w:r>
          </w:p>
        </w:tc>
      </w:tr>
    </w:tbl>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1A6F">
        <w:rPr>
          <w:rFonts w:ascii="Times New Roman" w:eastAsia="Times New Roman" w:hAnsi="Times New Roman" w:cs="Times New Roman"/>
          <w:b/>
          <w:bCs/>
          <w:sz w:val="24"/>
          <w:szCs w:val="24"/>
          <w:lang w:eastAsia="pl-PL"/>
        </w:rPr>
        <w:t>Pzp</w:t>
      </w:r>
      <w:proofErr w:type="spellEnd"/>
      <w:r w:rsidRPr="00F71A6F">
        <w:rPr>
          <w:rFonts w:ascii="Times New Roman" w:eastAsia="Times New Roman" w:hAnsi="Times New Roman" w:cs="Times New Roman"/>
          <w:b/>
          <w:bCs/>
          <w:sz w:val="24"/>
          <w:szCs w:val="24"/>
          <w:lang w:eastAsia="pl-PL"/>
        </w:rPr>
        <w:t xml:space="preserve"> </w:t>
      </w:r>
      <w:r w:rsidRPr="00F71A6F">
        <w:rPr>
          <w:rFonts w:ascii="Times New Roman" w:eastAsia="Times New Roman" w:hAnsi="Times New Roman" w:cs="Times New Roman"/>
          <w:sz w:val="24"/>
          <w:szCs w:val="24"/>
          <w:lang w:eastAsia="pl-PL"/>
        </w:rPr>
        <w:t xml:space="preserve">(przetarg nieograniczony) </w:t>
      </w:r>
      <w:r w:rsidRPr="00F71A6F">
        <w:rPr>
          <w:rFonts w:ascii="Times New Roman" w:eastAsia="Times New Roman" w:hAnsi="Times New Roman" w:cs="Times New Roman"/>
          <w:sz w:val="24"/>
          <w:szCs w:val="24"/>
          <w:lang w:eastAsia="pl-PL"/>
        </w:rPr>
        <w:br/>
        <w:t xml:space="preserve">Tak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IV.3) Negocjacje z ogłoszeniem, dialog konkurencyjny, partnerstwo innowacyjne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IV.3.1) Informacje na temat negocjacji z ogłoszeniem</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Minimalne wymagania, które muszą spełniać wszystkie oferty: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1A6F">
        <w:rPr>
          <w:rFonts w:ascii="Times New Roman" w:eastAsia="Times New Roman" w:hAnsi="Times New Roman" w:cs="Times New Roman"/>
          <w:sz w:val="24"/>
          <w:szCs w:val="24"/>
          <w:lang w:eastAsia="pl-PL"/>
        </w:rPr>
        <w:br/>
        <w:t xml:space="preserve">Przewidziany jest podział negocjacji na etapy w celu ograniczenia liczby ofert: </w:t>
      </w:r>
      <w:r w:rsidRPr="00F71A6F">
        <w:rPr>
          <w:rFonts w:ascii="Times New Roman" w:eastAsia="Times New Roman" w:hAnsi="Times New Roman" w:cs="Times New Roman"/>
          <w:sz w:val="24"/>
          <w:szCs w:val="24"/>
          <w:lang w:eastAsia="pl-PL"/>
        </w:rPr>
        <w:br/>
        <w:t xml:space="preserve">Należy podać informacje na temat etapów negocjacji (w tym liczbę etapów):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lastRenderedPageBreak/>
        <w:br/>
        <w:t xml:space="preserve">Informacje dodatkowe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IV.3.2) Informacje na temat dialogu konkurencyjnego</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Wstępny harmonogram postępowania: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Podział dialogu na etapy w celu ograniczenia liczby rozwiązań: </w:t>
      </w:r>
      <w:r w:rsidRPr="00F71A6F">
        <w:rPr>
          <w:rFonts w:ascii="Times New Roman" w:eastAsia="Times New Roman" w:hAnsi="Times New Roman" w:cs="Times New Roman"/>
          <w:sz w:val="24"/>
          <w:szCs w:val="24"/>
          <w:lang w:eastAsia="pl-PL"/>
        </w:rPr>
        <w:br/>
        <w:t xml:space="preserve">Należy podać informacje na temat etapów dialogu: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Informacje dodatkowe: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IV.3.3) Informacje na temat partnerstwa innowacyjnego</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Informacje dodatkowe: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IV.4) Licytacja elektroniczna </w:t>
      </w:r>
      <w:r w:rsidRPr="00F71A6F">
        <w:rPr>
          <w:rFonts w:ascii="Times New Roman" w:eastAsia="Times New Roman" w:hAnsi="Times New Roman" w:cs="Times New Roman"/>
          <w:sz w:val="24"/>
          <w:szCs w:val="24"/>
          <w:lang w:eastAsia="pl-PL"/>
        </w:rPr>
        <w:br/>
        <w:t xml:space="preserve">Adres strony internetowej, na której będzie prowadzona licytacja elektroniczna: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Informacje o liczbie etapów licytacji elektronicznej i czasie ich trwania: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Czas trwania: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Termin składania wniosków o dopuszczenie do udziału w licytacji elektronicznej: </w:t>
      </w:r>
      <w:r w:rsidRPr="00F71A6F">
        <w:rPr>
          <w:rFonts w:ascii="Times New Roman" w:eastAsia="Times New Roman" w:hAnsi="Times New Roman" w:cs="Times New Roman"/>
          <w:sz w:val="24"/>
          <w:szCs w:val="24"/>
          <w:lang w:eastAsia="pl-PL"/>
        </w:rPr>
        <w:br/>
        <w:t xml:space="preserve">Data: godzina: </w:t>
      </w:r>
      <w:r w:rsidRPr="00F71A6F">
        <w:rPr>
          <w:rFonts w:ascii="Times New Roman" w:eastAsia="Times New Roman" w:hAnsi="Times New Roman" w:cs="Times New Roman"/>
          <w:sz w:val="24"/>
          <w:szCs w:val="24"/>
          <w:lang w:eastAsia="pl-PL"/>
        </w:rPr>
        <w:br/>
        <w:t xml:space="preserve">Termin otwarcia licytacji elektronicznej: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t xml:space="preserve">Termin i warunki zamknięcia licytacji elektronicznej: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lang w:eastAsia="pl-PL"/>
        </w:rPr>
        <w:br/>
        <w:t xml:space="preserve">Informacje dodatkowe: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r w:rsidRPr="00F71A6F">
        <w:rPr>
          <w:rFonts w:ascii="Times New Roman" w:eastAsia="Times New Roman" w:hAnsi="Times New Roman" w:cs="Times New Roman"/>
          <w:b/>
          <w:bCs/>
          <w:sz w:val="24"/>
          <w:szCs w:val="24"/>
          <w:lang w:eastAsia="pl-PL"/>
        </w:rPr>
        <w:t>IV.5) ZMIANA UMOWY</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1A6F">
        <w:rPr>
          <w:rFonts w:ascii="Times New Roman" w:eastAsia="Times New Roman" w:hAnsi="Times New Roman" w:cs="Times New Roman"/>
          <w:sz w:val="24"/>
          <w:szCs w:val="24"/>
          <w:lang w:eastAsia="pl-PL"/>
        </w:rPr>
        <w:t xml:space="preserve"> Tak </w:t>
      </w:r>
      <w:r w:rsidRPr="00F71A6F">
        <w:rPr>
          <w:rFonts w:ascii="Times New Roman" w:eastAsia="Times New Roman" w:hAnsi="Times New Roman" w:cs="Times New Roman"/>
          <w:sz w:val="24"/>
          <w:szCs w:val="24"/>
          <w:lang w:eastAsia="pl-PL"/>
        </w:rPr>
        <w:br/>
        <w:t xml:space="preserve">Należy wskazać zakres, charakter zmian oraz warunki wprowadzenia zmian: </w:t>
      </w:r>
      <w:r w:rsidRPr="00F71A6F">
        <w:rPr>
          <w:rFonts w:ascii="Times New Roman" w:eastAsia="Times New Roman" w:hAnsi="Times New Roman" w:cs="Times New Roman"/>
          <w:sz w:val="24"/>
          <w:szCs w:val="24"/>
          <w:lang w:eastAsia="pl-PL"/>
        </w:rPr>
        <w:br/>
        <w:t xml:space="preserve">Na podstawie art. 144 ust. 1 Prawa zamówień publicznych Zamawiający zastrzega sobie prawo do zmiany postanowień zawartej umowy dotyczącej zmiany terminu realizacji przedmiotu umowy z uwagi na działanie siły wyższej (niezależnej od stron), w takim przypadku termin dostawy może ulec przedłużeniu o liczbę dni, przez którą działała siła wyższa.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IV.6) INFORMACJE ADMINISTRACYJNE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IV.6.1) Sposób udostępniania informacji o charakterze poufnym </w:t>
      </w:r>
      <w:r w:rsidRPr="00F71A6F">
        <w:rPr>
          <w:rFonts w:ascii="Times New Roman" w:eastAsia="Times New Roman" w:hAnsi="Times New Roman" w:cs="Times New Roman"/>
          <w:i/>
          <w:iCs/>
          <w:sz w:val="24"/>
          <w:szCs w:val="24"/>
          <w:lang w:eastAsia="pl-PL"/>
        </w:rPr>
        <w:t xml:space="preserve">(jeżeli dotyczy):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Środki służące ochronie informacji o charakterze poufnym</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1A6F">
        <w:rPr>
          <w:rFonts w:ascii="Times New Roman" w:eastAsia="Times New Roman" w:hAnsi="Times New Roman" w:cs="Times New Roman"/>
          <w:sz w:val="24"/>
          <w:szCs w:val="24"/>
          <w:lang w:eastAsia="pl-PL"/>
        </w:rPr>
        <w:br/>
        <w:t xml:space="preserve">Data: 2017-12-20, godzina: 10:00, </w:t>
      </w:r>
      <w:r w:rsidRPr="00F71A6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1A6F">
        <w:rPr>
          <w:rFonts w:ascii="Times New Roman" w:eastAsia="Times New Roman" w:hAnsi="Times New Roman" w:cs="Times New Roman"/>
          <w:sz w:val="24"/>
          <w:szCs w:val="24"/>
          <w:lang w:eastAsia="pl-PL"/>
        </w:rPr>
        <w:br/>
        <w:t xml:space="preserve">Nie </w:t>
      </w:r>
      <w:r w:rsidRPr="00F71A6F">
        <w:rPr>
          <w:rFonts w:ascii="Times New Roman" w:eastAsia="Times New Roman" w:hAnsi="Times New Roman" w:cs="Times New Roman"/>
          <w:sz w:val="24"/>
          <w:szCs w:val="24"/>
          <w:lang w:eastAsia="pl-PL"/>
        </w:rPr>
        <w:br/>
        <w:t xml:space="preserve">Wskazać powody: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1A6F">
        <w:rPr>
          <w:rFonts w:ascii="Times New Roman" w:eastAsia="Times New Roman" w:hAnsi="Times New Roman" w:cs="Times New Roman"/>
          <w:sz w:val="24"/>
          <w:szCs w:val="24"/>
          <w:lang w:eastAsia="pl-PL"/>
        </w:rPr>
        <w:br/>
        <w:t xml:space="preserve">&gt; język polski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 xml:space="preserve">IV.6.3) Termin związania ofertą: </w:t>
      </w:r>
      <w:r w:rsidRPr="00F71A6F">
        <w:rPr>
          <w:rFonts w:ascii="Times New Roman" w:eastAsia="Times New Roman" w:hAnsi="Times New Roman" w:cs="Times New Roman"/>
          <w:sz w:val="24"/>
          <w:szCs w:val="24"/>
          <w:lang w:eastAsia="pl-PL"/>
        </w:rPr>
        <w:t xml:space="preserve">do: okres w dniach: 30 (od ostatecznego terminu składania ofert)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1A6F">
        <w:rPr>
          <w:rFonts w:ascii="Times New Roman" w:eastAsia="Times New Roman" w:hAnsi="Times New Roman" w:cs="Times New Roman"/>
          <w:sz w:val="24"/>
          <w:szCs w:val="24"/>
          <w:lang w:eastAsia="pl-PL"/>
        </w:rPr>
        <w:t xml:space="preserve"> Nie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1A6F">
        <w:rPr>
          <w:rFonts w:ascii="Times New Roman" w:eastAsia="Times New Roman" w:hAnsi="Times New Roman" w:cs="Times New Roman"/>
          <w:sz w:val="24"/>
          <w:szCs w:val="24"/>
          <w:lang w:eastAsia="pl-PL"/>
        </w:rPr>
        <w:t xml:space="preserve"> Nie </w:t>
      </w:r>
      <w:r w:rsidRPr="00F71A6F">
        <w:rPr>
          <w:rFonts w:ascii="Times New Roman" w:eastAsia="Times New Roman" w:hAnsi="Times New Roman" w:cs="Times New Roman"/>
          <w:sz w:val="24"/>
          <w:szCs w:val="24"/>
          <w:lang w:eastAsia="pl-PL"/>
        </w:rPr>
        <w:br/>
      </w:r>
      <w:r w:rsidRPr="00F71A6F">
        <w:rPr>
          <w:rFonts w:ascii="Times New Roman" w:eastAsia="Times New Roman" w:hAnsi="Times New Roman" w:cs="Times New Roman"/>
          <w:b/>
          <w:bCs/>
          <w:sz w:val="24"/>
          <w:szCs w:val="24"/>
          <w:lang w:eastAsia="pl-PL"/>
        </w:rPr>
        <w:t>IV.6.6) Informacje dodatkowe:</w:t>
      </w:r>
      <w:r w:rsidRPr="00F71A6F">
        <w:rPr>
          <w:rFonts w:ascii="Times New Roman" w:eastAsia="Times New Roman" w:hAnsi="Times New Roman" w:cs="Times New Roman"/>
          <w:sz w:val="24"/>
          <w:szCs w:val="24"/>
          <w:lang w:eastAsia="pl-PL"/>
        </w:rPr>
        <w:t xml:space="preserve"> </w:t>
      </w:r>
      <w:r w:rsidRPr="00F71A6F">
        <w:rPr>
          <w:rFonts w:ascii="Times New Roman" w:eastAsia="Times New Roman" w:hAnsi="Times New Roman" w:cs="Times New Roman"/>
          <w:sz w:val="24"/>
          <w:szCs w:val="24"/>
          <w:lang w:eastAsia="pl-PL"/>
        </w:rPr>
        <w:br/>
      </w:r>
    </w:p>
    <w:p w:rsidR="00F71A6F" w:rsidRPr="00F71A6F" w:rsidRDefault="00F71A6F" w:rsidP="00F71A6F">
      <w:pPr>
        <w:spacing w:after="0" w:line="240" w:lineRule="auto"/>
        <w:jc w:val="center"/>
        <w:rPr>
          <w:rFonts w:ascii="Times New Roman" w:eastAsia="Times New Roman" w:hAnsi="Times New Roman" w:cs="Times New Roman"/>
          <w:sz w:val="24"/>
          <w:szCs w:val="24"/>
          <w:lang w:eastAsia="pl-PL"/>
        </w:rPr>
      </w:pPr>
      <w:r w:rsidRPr="00F71A6F">
        <w:rPr>
          <w:rFonts w:ascii="Times New Roman" w:eastAsia="Times New Roman" w:hAnsi="Times New Roman" w:cs="Times New Roman"/>
          <w:sz w:val="24"/>
          <w:szCs w:val="24"/>
          <w:u w:val="single"/>
          <w:lang w:eastAsia="pl-PL"/>
        </w:rPr>
        <w:t xml:space="preserve">ZAŁĄCZNIK I - INFORMACJE DOTYCZĄCE OFERT CZĘŚCIOWYCH </w:t>
      </w:r>
    </w:p>
    <w:p w:rsidR="00F71A6F" w:rsidRPr="00F71A6F" w:rsidRDefault="00F71A6F" w:rsidP="00F71A6F">
      <w:pPr>
        <w:spacing w:after="0" w:line="240" w:lineRule="auto"/>
        <w:rPr>
          <w:rFonts w:ascii="Times New Roman" w:eastAsia="Times New Roman" w:hAnsi="Times New Roman" w:cs="Times New Roman"/>
          <w:sz w:val="24"/>
          <w:szCs w:val="24"/>
          <w:lang w:eastAsia="pl-PL"/>
        </w:rPr>
      </w:pPr>
    </w:p>
    <w:p w:rsidR="00F71A6F" w:rsidRPr="00F71A6F" w:rsidRDefault="00F71A6F" w:rsidP="00F71A6F">
      <w:pPr>
        <w:spacing w:after="0" w:line="240" w:lineRule="auto"/>
        <w:rPr>
          <w:rFonts w:ascii="Times New Roman" w:eastAsia="Times New Roman" w:hAnsi="Times New Roman" w:cs="Times New Roman"/>
          <w:sz w:val="24"/>
          <w:szCs w:val="24"/>
          <w:lang w:eastAsia="pl-PL"/>
        </w:rPr>
      </w:pPr>
    </w:p>
    <w:p w:rsidR="00F71A6F" w:rsidRPr="00F71A6F" w:rsidRDefault="00F71A6F" w:rsidP="00F71A6F">
      <w:pPr>
        <w:spacing w:after="240" w:line="240" w:lineRule="auto"/>
        <w:rPr>
          <w:rFonts w:ascii="Times New Roman" w:eastAsia="Times New Roman" w:hAnsi="Times New Roman" w:cs="Times New Roman"/>
          <w:sz w:val="24"/>
          <w:szCs w:val="24"/>
          <w:lang w:eastAsia="pl-PL"/>
        </w:rPr>
      </w:pPr>
    </w:p>
    <w:p w:rsidR="00F71A6F" w:rsidRPr="00F71A6F" w:rsidRDefault="00F71A6F" w:rsidP="00F71A6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1A6F" w:rsidRPr="00F71A6F" w:rsidTr="00F71A6F">
        <w:trPr>
          <w:tblCellSpacing w:w="15" w:type="dxa"/>
        </w:trPr>
        <w:tc>
          <w:tcPr>
            <w:tcW w:w="0" w:type="auto"/>
            <w:vAlign w:val="center"/>
            <w:hideMark/>
          </w:tcPr>
          <w:p w:rsidR="00F71A6F" w:rsidRPr="00F71A6F" w:rsidRDefault="00F71A6F" w:rsidP="00F71A6F">
            <w:pPr>
              <w:spacing w:after="240" w:line="240" w:lineRule="auto"/>
              <w:rPr>
                <w:rFonts w:ascii="Times New Roman" w:eastAsia="Times New Roman" w:hAnsi="Times New Roman" w:cs="Times New Roman"/>
                <w:sz w:val="24"/>
                <w:szCs w:val="24"/>
                <w:lang w:eastAsia="pl-PL"/>
              </w:rPr>
            </w:pPr>
          </w:p>
        </w:tc>
      </w:tr>
    </w:tbl>
    <w:p w:rsidR="00F71A6F" w:rsidRPr="00F71A6F" w:rsidRDefault="00F71A6F" w:rsidP="00F71A6F">
      <w:pPr>
        <w:pBdr>
          <w:top w:val="single" w:sz="6" w:space="1" w:color="auto"/>
        </w:pBdr>
        <w:spacing w:after="0" w:line="240" w:lineRule="auto"/>
        <w:jc w:val="center"/>
        <w:rPr>
          <w:rFonts w:ascii="Arial" w:eastAsia="Times New Roman" w:hAnsi="Arial" w:cs="Arial"/>
          <w:vanish/>
          <w:sz w:val="16"/>
          <w:szCs w:val="16"/>
          <w:lang w:eastAsia="pl-PL"/>
        </w:rPr>
      </w:pPr>
      <w:r w:rsidRPr="00F71A6F">
        <w:rPr>
          <w:rFonts w:ascii="Arial" w:eastAsia="Times New Roman" w:hAnsi="Arial" w:cs="Arial"/>
          <w:vanish/>
          <w:sz w:val="16"/>
          <w:szCs w:val="16"/>
          <w:lang w:eastAsia="pl-PL"/>
        </w:rPr>
        <w:t>Dół formularza</w:t>
      </w:r>
    </w:p>
    <w:p w:rsidR="00F71A6F" w:rsidRPr="00F71A6F" w:rsidRDefault="00F71A6F" w:rsidP="00F71A6F">
      <w:pPr>
        <w:pBdr>
          <w:bottom w:val="single" w:sz="6" w:space="1" w:color="auto"/>
        </w:pBdr>
        <w:spacing w:after="0" w:line="240" w:lineRule="auto"/>
        <w:jc w:val="center"/>
        <w:rPr>
          <w:rFonts w:ascii="Arial" w:eastAsia="Times New Roman" w:hAnsi="Arial" w:cs="Arial"/>
          <w:vanish/>
          <w:sz w:val="16"/>
          <w:szCs w:val="16"/>
          <w:lang w:eastAsia="pl-PL"/>
        </w:rPr>
      </w:pPr>
      <w:r w:rsidRPr="00F71A6F">
        <w:rPr>
          <w:rFonts w:ascii="Arial" w:eastAsia="Times New Roman" w:hAnsi="Arial" w:cs="Arial"/>
          <w:vanish/>
          <w:sz w:val="16"/>
          <w:szCs w:val="16"/>
          <w:lang w:eastAsia="pl-PL"/>
        </w:rPr>
        <w:t>Początek formularza</w:t>
      </w:r>
    </w:p>
    <w:p w:rsidR="00F71A6F" w:rsidRPr="00F71A6F" w:rsidRDefault="00F71A6F" w:rsidP="00F71A6F">
      <w:pPr>
        <w:pBdr>
          <w:top w:val="single" w:sz="6" w:space="1" w:color="auto"/>
        </w:pBdr>
        <w:spacing w:after="0" w:line="240" w:lineRule="auto"/>
        <w:jc w:val="center"/>
        <w:rPr>
          <w:rFonts w:ascii="Arial" w:eastAsia="Times New Roman" w:hAnsi="Arial" w:cs="Arial"/>
          <w:vanish/>
          <w:sz w:val="16"/>
          <w:szCs w:val="16"/>
          <w:lang w:eastAsia="pl-PL"/>
        </w:rPr>
      </w:pPr>
      <w:r w:rsidRPr="00F71A6F">
        <w:rPr>
          <w:rFonts w:ascii="Arial" w:eastAsia="Times New Roman" w:hAnsi="Arial" w:cs="Arial"/>
          <w:vanish/>
          <w:sz w:val="16"/>
          <w:szCs w:val="16"/>
          <w:lang w:eastAsia="pl-PL"/>
        </w:rPr>
        <w:t>Dół formularza</w:t>
      </w:r>
    </w:p>
    <w:p w:rsidR="0003143B" w:rsidRDefault="0003143B">
      <w:bookmarkStart w:id="0" w:name="_GoBack"/>
      <w:bookmarkEnd w:id="0"/>
    </w:p>
    <w:sectPr w:rsidR="00031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6F"/>
    <w:rsid w:val="0003143B"/>
    <w:rsid w:val="00F71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3777C-92D2-4325-A1A6-7BCD54EA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56589">
      <w:bodyDiv w:val="1"/>
      <w:marLeft w:val="0"/>
      <w:marRight w:val="0"/>
      <w:marTop w:val="0"/>
      <w:marBottom w:val="0"/>
      <w:divBdr>
        <w:top w:val="none" w:sz="0" w:space="0" w:color="auto"/>
        <w:left w:val="none" w:sz="0" w:space="0" w:color="auto"/>
        <w:bottom w:val="none" w:sz="0" w:space="0" w:color="auto"/>
        <w:right w:val="none" w:sz="0" w:space="0" w:color="auto"/>
      </w:divBdr>
      <w:divsChild>
        <w:div w:id="512840894">
          <w:marLeft w:val="0"/>
          <w:marRight w:val="0"/>
          <w:marTop w:val="0"/>
          <w:marBottom w:val="0"/>
          <w:divBdr>
            <w:top w:val="none" w:sz="0" w:space="0" w:color="auto"/>
            <w:left w:val="none" w:sz="0" w:space="0" w:color="auto"/>
            <w:bottom w:val="none" w:sz="0" w:space="0" w:color="auto"/>
            <w:right w:val="none" w:sz="0" w:space="0" w:color="auto"/>
          </w:divBdr>
          <w:divsChild>
            <w:div w:id="595332891">
              <w:marLeft w:val="0"/>
              <w:marRight w:val="0"/>
              <w:marTop w:val="0"/>
              <w:marBottom w:val="0"/>
              <w:divBdr>
                <w:top w:val="none" w:sz="0" w:space="0" w:color="auto"/>
                <w:left w:val="none" w:sz="0" w:space="0" w:color="auto"/>
                <w:bottom w:val="none" w:sz="0" w:space="0" w:color="auto"/>
                <w:right w:val="none" w:sz="0" w:space="0" w:color="auto"/>
              </w:divBdr>
              <w:divsChild>
                <w:div w:id="14698895">
                  <w:marLeft w:val="0"/>
                  <w:marRight w:val="0"/>
                  <w:marTop w:val="0"/>
                  <w:marBottom w:val="0"/>
                  <w:divBdr>
                    <w:top w:val="none" w:sz="0" w:space="0" w:color="auto"/>
                    <w:left w:val="none" w:sz="0" w:space="0" w:color="auto"/>
                    <w:bottom w:val="none" w:sz="0" w:space="0" w:color="auto"/>
                    <w:right w:val="none" w:sz="0" w:space="0" w:color="auto"/>
                  </w:divBdr>
                </w:div>
                <w:div w:id="587350787">
                  <w:marLeft w:val="0"/>
                  <w:marRight w:val="0"/>
                  <w:marTop w:val="0"/>
                  <w:marBottom w:val="0"/>
                  <w:divBdr>
                    <w:top w:val="none" w:sz="0" w:space="0" w:color="auto"/>
                    <w:left w:val="none" w:sz="0" w:space="0" w:color="auto"/>
                    <w:bottom w:val="none" w:sz="0" w:space="0" w:color="auto"/>
                    <w:right w:val="none" w:sz="0" w:space="0" w:color="auto"/>
                  </w:divBdr>
                </w:div>
                <w:div w:id="1052463161">
                  <w:marLeft w:val="0"/>
                  <w:marRight w:val="0"/>
                  <w:marTop w:val="0"/>
                  <w:marBottom w:val="0"/>
                  <w:divBdr>
                    <w:top w:val="none" w:sz="0" w:space="0" w:color="auto"/>
                    <w:left w:val="none" w:sz="0" w:space="0" w:color="auto"/>
                    <w:bottom w:val="none" w:sz="0" w:space="0" w:color="auto"/>
                    <w:right w:val="none" w:sz="0" w:space="0" w:color="auto"/>
                  </w:divBdr>
                  <w:divsChild>
                    <w:div w:id="1696542935">
                      <w:marLeft w:val="0"/>
                      <w:marRight w:val="0"/>
                      <w:marTop w:val="0"/>
                      <w:marBottom w:val="0"/>
                      <w:divBdr>
                        <w:top w:val="none" w:sz="0" w:space="0" w:color="auto"/>
                        <w:left w:val="none" w:sz="0" w:space="0" w:color="auto"/>
                        <w:bottom w:val="none" w:sz="0" w:space="0" w:color="auto"/>
                        <w:right w:val="none" w:sz="0" w:space="0" w:color="auto"/>
                      </w:divBdr>
                    </w:div>
                  </w:divsChild>
                </w:div>
                <w:div w:id="1832020017">
                  <w:marLeft w:val="0"/>
                  <w:marRight w:val="0"/>
                  <w:marTop w:val="0"/>
                  <w:marBottom w:val="0"/>
                  <w:divBdr>
                    <w:top w:val="none" w:sz="0" w:space="0" w:color="auto"/>
                    <w:left w:val="none" w:sz="0" w:space="0" w:color="auto"/>
                    <w:bottom w:val="none" w:sz="0" w:space="0" w:color="auto"/>
                    <w:right w:val="none" w:sz="0" w:space="0" w:color="auto"/>
                  </w:divBdr>
                  <w:divsChild>
                    <w:div w:id="1262375467">
                      <w:marLeft w:val="0"/>
                      <w:marRight w:val="0"/>
                      <w:marTop w:val="0"/>
                      <w:marBottom w:val="0"/>
                      <w:divBdr>
                        <w:top w:val="none" w:sz="0" w:space="0" w:color="auto"/>
                        <w:left w:val="none" w:sz="0" w:space="0" w:color="auto"/>
                        <w:bottom w:val="none" w:sz="0" w:space="0" w:color="auto"/>
                        <w:right w:val="none" w:sz="0" w:space="0" w:color="auto"/>
                      </w:divBdr>
                    </w:div>
                  </w:divsChild>
                </w:div>
                <w:div w:id="1449004247">
                  <w:marLeft w:val="0"/>
                  <w:marRight w:val="0"/>
                  <w:marTop w:val="0"/>
                  <w:marBottom w:val="0"/>
                  <w:divBdr>
                    <w:top w:val="none" w:sz="0" w:space="0" w:color="auto"/>
                    <w:left w:val="none" w:sz="0" w:space="0" w:color="auto"/>
                    <w:bottom w:val="none" w:sz="0" w:space="0" w:color="auto"/>
                    <w:right w:val="none" w:sz="0" w:space="0" w:color="auto"/>
                  </w:divBdr>
                  <w:divsChild>
                    <w:div w:id="887909913">
                      <w:marLeft w:val="0"/>
                      <w:marRight w:val="0"/>
                      <w:marTop w:val="0"/>
                      <w:marBottom w:val="0"/>
                      <w:divBdr>
                        <w:top w:val="none" w:sz="0" w:space="0" w:color="auto"/>
                        <w:left w:val="none" w:sz="0" w:space="0" w:color="auto"/>
                        <w:bottom w:val="none" w:sz="0" w:space="0" w:color="auto"/>
                        <w:right w:val="none" w:sz="0" w:space="0" w:color="auto"/>
                      </w:divBdr>
                    </w:div>
                    <w:div w:id="1598444268">
                      <w:marLeft w:val="0"/>
                      <w:marRight w:val="0"/>
                      <w:marTop w:val="0"/>
                      <w:marBottom w:val="0"/>
                      <w:divBdr>
                        <w:top w:val="none" w:sz="0" w:space="0" w:color="auto"/>
                        <w:left w:val="none" w:sz="0" w:space="0" w:color="auto"/>
                        <w:bottom w:val="none" w:sz="0" w:space="0" w:color="auto"/>
                        <w:right w:val="none" w:sz="0" w:space="0" w:color="auto"/>
                      </w:divBdr>
                    </w:div>
                    <w:div w:id="1384871682">
                      <w:marLeft w:val="0"/>
                      <w:marRight w:val="0"/>
                      <w:marTop w:val="0"/>
                      <w:marBottom w:val="0"/>
                      <w:divBdr>
                        <w:top w:val="none" w:sz="0" w:space="0" w:color="auto"/>
                        <w:left w:val="none" w:sz="0" w:space="0" w:color="auto"/>
                        <w:bottom w:val="none" w:sz="0" w:space="0" w:color="auto"/>
                        <w:right w:val="none" w:sz="0" w:space="0" w:color="auto"/>
                      </w:divBdr>
                    </w:div>
                    <w:div w:id="942230365">
                      <w:marLeft w:val="0"/>
                      <w:marRight w:val="0"/>
                      <w:marTop w:val="0"/>
                      <w:marBottom w:val="0"/>
                      <w:divBdr>
                        <w:top w:val="none" w:sz="0" w:space="0" w:color="auto"/>
                        <w:left w:val="none" w:sz="0" w:space="0" w:color="auto"/>
                        <w:bottom w:val="none" w:sz="0" w:space="0" w:color="auto"/>
                        <w:right w:val="none" w:sz="0" w:space="0" w:color="auto"/>
                      </w:divBdr>
                    </w:div>
                  </w:divsChild>
                </w:div>
                <w:div w:id="713894623">
                  <w:marLeft w:val="0"/>
                  <w:marRight w:val="0"/>
                  <w:marTop w:val="0"/>
                  <w:marBottom w:val="0"/>
                  <w:divBdr>
                    <w:top w:val="none" w:sz="0" w:space="0" w:color="auto"/>
                    <w:left w:val="none" w:sz="0" w:space="0" w:color="auto"/>
                    <w:bottom w:val="none" w:sz="0" w:space="0" w:color="auto"/>
                    <w:right w:val="none" w:sz="0" w:space="0" w:color="auto"/>
                  </w:divBdr>
                  <w:divsChild>
                    <w:div w:id="734085021">
                      <w:marLeft w:val="0"/>
                      <w:marRight w:val="0"/>
                      <w:marTop w:val="0"/>
                      <w:marBottom w:val="0"/>
                      <w:divBdr>
                        <w:top w:val="none" w:sz="0" w:space="0" w:color="auto"/>
                        <w:left w:val="none" w:sz="0" w:space="0" w:color="auto"/>
                        <w:bottom w:val="none" w:sz="0" w:space="0" w:color="auto"/>
                        <w:right w:val="none" w:sz="0" w:space="0" w:color="auto"/>
                      </w:divBdr>
                    </w:div>
                    <w:div w:id="204223202">
                      <w:marLeft w:val="0"/>
                      <w:marRight w:val="0"/>
                      <w:marTop w:val="0"/>
                      <w:marBottom w:val="0"/>
                      <w:divBdr>
                        <w:top w:val="none" w:sz="0" w:space="0" w:color="auto"/>
                        <w:left w:val="none" w:sz="0" w:space="0" w:color="auto"/>
                        <w:bottom w:val="none" w:sz="0" w:space="0" w:color="auto"/>
                        <w:right w:val="none" w:sz="0" w:space="0" w:color="auto"/>
                      </w:divBdr>
                    </w:div>
                    <w:div w:id="698823002">
                      <w:marLeft w:val="0"/>
                      <w:marRight w:val="0"/>
                      <w:marTop w:val="0"/>
                      <w:marBottom w:val="0"/>
                      <w:divBdr>
                        <w:top w:val="none" w:sz="0" w:space="0" w:color="auto"/>
                        <w:left w:val="none" w:sz="0" w:space="0" w:color="auto"/>
                        <w:bottom w:val="none" w:sz="0" w:space="0" w:color="auto"/>
                        <w:right w:val="none" w:sz="0" w:space="0" w:color="auto"/>
                      </w:divBdr>
                    </w:div>
                    <w:div w:id="1377195285">
                      <w:marLeft w:val="0"/>
                      <w:marRight w:val="0"/>
                      <w:marTop w:val="0"/>
                      <w:marBottom w:val="0"/>
                      <w:divBdr>
                        <w:top w:val="none" w:sz="0" w:space="0" w:color="auto"/>
                        <w:left w:val="none" w:sz="0" w:space="0" w:color="auto"/>
                        <w:bottom w:val="none" w:sz="0" w:space="0" w:color="auto"/>
                        <w:right w:val="none" w:sz="0" w:space="0" w:color="auto"/>
                      </w:divBdr>
                    </w:div>
                    <w:div w:id="369457574">
                      <w:marLeft w:val="0"/>
                      <w:marRight w:val="0"/>
                      <w:marTop w:val="0"/>
                      <w:marBottom w:val="0"/>
                      <w:divBdr>
                        <w:top w:val="none" w:sz="0" w:space="0" w:color="auto"/>
                        <w:left w:val="none" w:sz="0" w:space="0" w:color="auto"/>
                        <w:bottom w:val="none" w:sz="0" w:space="0" w:color="auto"/>
                        <w:right w:val="none" w:sz="0" w:space="0" w:color="auto"/>
                      </w:divBdr>
                    </w:div>
                    <w:div w:id="129443345">
                      <w:marLeft w:val="0"/>
                      <w:marRight w:val="0"/>
                      <w:marTop w:val="0"/>
                      <w:marBottom w:val="0"/>
                      <w:divBdr>
                        <w:top w:val="none" w:sz="0" w:space="0" w:color="auto"/>
                        <w:left w:val="none" w:sz="0" w:space="0" w:color="auto"/>
                        <w:bottom w:val="none" w:sz="0" w:space="0" w:color="auto"/>
                        <w:right w:val="none" w:sz="0" w:space="0" w:color="auto"/>
                      </w:divBdr>
                    </w:div>
                    <w:div w:id="1585451861">
                      <w:marLeft w:val="0"/>
                      <w:marRight w:val="0"/>
                      <w:marTop w:val="0"/>
                      <w:marBottom w:val="0"/>
                      <w:divBdr>
                        <w:top w:val="none" w:sz="0" w:space="0" w:color="auto"/>
                        <w:left w:val="none" w:sz="0" w:space="0" w:color="auto"/>
                        <w:bottom w:val="none" w:sz="0" w:space="0" w:color="auto"/>
                        <w:right w:val="none" w:sz="0" w:space="0" w:color="auto"/>
                      </w:divBdr>
                    </w:div>
                  </w:divsChild>
                </w:div>
                <w:div w:id="82845925">
                  <w:marLeft w:val="0"/>
                  <w:marRight w:val="0"/>
                  <w:marTop w:val="0"/>
                  <w:marBottom w:val="0"/>
                  <w:divBdr>
                    <w:top w:val="none" w:sz="0" w:space="0" w:color="auto"/>
                    <w:left w:val="none" w:sz="0" w:space="0" w:color="auto"/>
                    <w:bottom w:val="none" w:sz="0" w:space="0" w:color="auto"/>
                    <w:right w:val="none" w:sz="0" w:space="0" w:color="auto"/>
                  </w:divBdr>
                  <w:divsChild>
                    <w:div w:id="886532251">
                      <w:marLeft w:val="0"/>
                      <w:marRight w:val="0"/>
                      <w:marTop w:val="0"/>
                      <w:marBottom w:val="0"/>
                      <w:divBdr>
                        <w:top w:val="none" w:sz="0" w:space="0" w:color="auto"/>
                        <w:left w:val="none" w:sz="0" w:space="0" w:color="auto"/>
                        <w:bottom w:val="none" w:sz="0" w:space="0" w:color="auto"/>
                        <w:right w:val="none" w:sz="0" w:space="0" w:color="auto"/>
                      </w:divBdr>
                    </w:div>
                    <w:div w:id="488906808">
                      <w:marLeft w:val="0"/>
                      <w:marRight w:val="0"/>
                      <w:marTop w:val="0"/>
                      <w:marBottom w:val="0"/>
                      <w:divBdr>
                        <w:top w:val="none" w:sz="0" w:space="0" w:color="auto"/>
                        <w:left w:val="none" w:sz="0" w:space="0" w:color="auto"/>
                        <w:bottom w:val="none" w:sz="0" w:space="0" w:color="auto"/>
                        <w:right w:val="none" w:sz="0" w:space="0" w:color="auto"/>
                      </w:divBdr>
                    </w:div>
                  </w:divsChild>
                </w:div>
                <w:div w:id="465587082">
                  <w:marLeft w:val="0"/>
                  <w:marRight w:val="0"/>
                  <w:marTop w:val="0"/>
                  <w:marBottom w:val="0"/>
                  <w:divBdr>
                    <w:top w:val="none" w:sz="0" w:space="0" w:color="auto"/>
                    <w:left w:val="none" w:sz="0" w:space="0" w:color="auto"/>
                    <w:bottom w:val="none" w:sz="0" w:space="0" w:color="auto"/>
                    <w:right w:val="none" w:sz="0" w:space="0" w:color="auto"/>
                  </w:divBdr>
                  <w:divsChild>
                    <w:div w:id="2002002125">
                      <w:marLeft w:val="0"/>
                      <w:marRight w:val="0"/>
                      <w:marTop w:val="0"/>
                      <w:marBottom w:val="0"/>
                      <w:divBdr>
                        <w:top w:val="none" w:sz="0" w:space="0" w:color="auto"/>
                        <w:left w:val="none" w:sz="0" w:space="0" w:color="auto"/>
                        <w:bottom w:val="none" w:sz="0" w:space="0" w:color="auto"/>
                        <w:right w:val="none" w:sz="0" w:space="0" w:color="auto"/>
                      </w:divBdr>
                    </w:div>
                    <w:div w:id="1852334999">
                      <w:marLeft w:val="0"/>
                      <w:marRight w:val="0"/>
                      <w:marTop w:val="0"/>
                      <w:marBottom w:val="0"/>
                      <w:divBdr>
                        <w:top w:val="none" w:sz="0" w:space="0" w:color="auto"/>
                        <w:left w:val="none" w:sz="0" w:space="0" w:color="auto"/>
                        <w:bottom w:val="none" w:sz="0" w:space="0" w:color="auto"/>
                        <w:right w:val="none" w:sz="0" w:space="0" w:color="auto"/>
                      </w:divBdr>
                    </w:div>
                    <w:div w:id="971907695">
                      <w:marLeft w:val="0"/>
                      <w:marRight w:val="0"/>
                      <w:marTop w:val="0"/>
                      <w:marBottom w:val="0"/>
                      <w:divBdr>
                        <w:top w:val="none" w:sz="0" w:space="0" w:color="auto"/>
                        <w:left w:val="none" w:sz="0" w:space="0" w:color="auto"/>
                        <w:bottom w:val="none" w:sz="0" w:space="0" w:color="auto"/>
                        <w:right w:val="none" w:sz="0" w:space="0" w:color="auto"/>
                      </w:divBdr>
                    </w:div>
                    <w:div w:id="55709131">
                      <w:marLeft w:val="0"/>
                      <w:marRight w:val="0"/>
                      <w:marTop w:val="0"/>
                      <w:marBottom w:val="0"/>
                      <w:divBdr>
                        <w:top w:val="none" w:sz="0" w:space="0" w:color="auto"/>
                        <w:left w:val="none" w:sz="0" w:space="0" w:color="auto"/>
                        <w:bottom w:val="none" w:sz="0" w:space="0" w:color="auto"/>
                        <w:right w:val="none" w:sz="0" w:space="0" w:color="auto"/>
                      </w:divBdr>
                    </w:div>
                    <w:div w:id="951321781">
                      <w:marLeft w:val="0"/>
                      <w:marRight w:val="0"/>
                      <w:marTop w:val="0"/>
                      <w:marBottom w:val="0"/>
                      <w:divBdr>
                        <w:top w:val="none" w:sz="0" w:space="0" w:color="auto"/>
                        <w:left w:val="none" w:sz="0" w:space="0" w:color="auto"/>
                        <w:bottom w:val="none" w:sz="0" w:space="0" w:color="auto"/>
                        <w:right w:val="none" w:sz="0" w:space="0" w:color="auto"/>
                      </w:divBdr>
                    </w:div>
                    <w:div w:id="475412024">
                      <w:marLeft w:val="0"/>
                      <w:marRight w:val="0"/>
                      <w:marTop w:val="0"/>
                      <w:marBottom w:val="0"/>
                      <w:divBdr>
                        <w:top w:val="none" w:sz="0" w:space="0" w:color="auto"/>
                        <w:left w:val="none" w:sz="0" w:space="0" w:color="auto"/>
                        <w:bottom w:val="none" w:sz="0" w:space="0" w:color="auto"/>
                        <w:right w:val="none" w:sz="0" w:space="0" w:color="auto"/>
                      </w:divBdr>
                    </w:div>
                  </w:divsChild>
                </w:div>
                <w:div w:id="1029648522">
                  <w:marLeft w:val="0"/>
                  <w:marRight w:val="0"/>
                  <w:marTop w:val="0"/>
                  <w:marBottom w:val="0"/>
                  <w:divBdr>
                    <w:top w:val="none" w:sz="0" w:space="0" w:color="auto"/>
                    <w:left w:val="none" w:sz="0" w:space="0" w:color="auto"/>
                    <w:bottom w:val="none" w:sz="0" w:space="0" w:color="auto"/>
                    <w:right w:val="none" w:sz="0" w:space="0" w:color="auto"/>
                  </w:divBdr>
                  <w:divsChild>
                    <w:div w:id="223488728">
                      <w:marLeft w:val="0"/>
                      <w:marRight w:val="0"/>
                      <w:marTop w:val="0"/>
                      <w:marBottom w:val="0"/>
                      <w:divBdr>
                        <w:top w:val="none" w:sz="0" w:space="0" w:color="auto"/>
                        <w:left w:val="none" w:sz="0" w:space="0" w:color="auto"/>
                        <w:bottom w:val="none" w:sz="0" w:space="0" w:color="auto"/>
                        <w:right w:val="none" w:sz="0" w:space="0" w:color="auto"/>
                      </w:divBdr>
                    </w:div>
                    <w:div w:id="1139423395">
                      <w:marLeft w:val="0"/>
                      <w:marRight w:val="0"/>
                      <w:marTop w:val="0"/>
                      <w:marBottom w:val="0"/>
                      <w:divBdr>
                        <w:top w:val="none" w:sz="0" w:space="0" w:color="auto"/>
                        <w:left w:val="none" w:sz="0" w:space="0" w:color="auto"/>
                        <w:bottom w:val="none" w:sz="0" w:space="0" w:color="auto"/>
                        <w:right w:val="none" w:sz="0" w:space="0" w:color="auto"/>
                      </w:divBdr>
                    </w:div>
                    <w:div w:id="1398434937">
                      <w:marLeft w:val="0"/>
                      <w:marRight w:val="0"/>
                      <w:marTop w:val="0"/>
                      <w:marBottom w:val="0"/>
                      <w:divBdr>
                        <w:top w:val="none" w:sz="0" w:space="0" w:color="auto"/>
                        <w:left w:val="none" w:sz="0" w:space="0" w:color="auto"/>
                        <w:bottom w:val="none" w:sz="0" w:space="0" w:color="auto"/>
                        <w:right w:val="none" w:sz="0" w:space="0" w:color="auto"/>
                      </w:divBdr>
                    </w:div>
                    <w:div w:id="2075855132">
                      <w:marLeft w:val="0"/>
                      <w:marRight w:val="0"/>
                      <w:marTop w:val="0"/>
                      <w:marBottom w:val="0"/>
                      <w:divBdr>
                        <w:top w:val="none" w:sz="0" w:space="0" w:color="auto"/>
                        <w:left w:val="none" w:sz="0" w:space="0" w:color="auto"/>
                        <w:bottom w:val="none" w:sz="0" w:space="0" w:color="auto"/>
                        <w:right w:val="none" w:sz="0" w:space="0" w:color="auto"/>
                      </w:divBdr>
                    </w:div>
                    <w:div w:id="1905944361">
                      <w:marLeft w:val="0"/>
                      <w:marRight w:val="0"/>
                      <w:marTop w:val="0"/>
                      <w:marBottom w:val="0"/>
                      <w:divBdr>
                        <w:top w:val="none" w:sz="0" w:space="0" w:color="auto"/>
                        <w:left w:val="none" w:sz="0" w:space="0" w:color="auto"/>
                        <w:bottom w:val="none" w:sz="0" w:space="0" w:color="auto"/>
                        <w:right w:val="none" w:sz="0" w:space="0" w:color="auto"/>
                      </w:divBdr>
                    </w:div>
                    <w:div w:id="693306830">
                      <w:marLeft w:val="0"/>
                      <w:marRight w:val="0"/>
                      <w:marTop w:val="0"/>
                      <w:marBottom w:val="0"/>
                      <w:divBdr>
                        <w:top w:val="none" w:sz="0" w:space="0" w:color="auto"/>
                        <w:left w:val="none" w:sz="0" w:space="0" w:color="auto"/>
                        <w:bottom w:val="none" w:sz="0" w:space="0" w:color="auto"/>
                        <w:right w:val="none" w:sz="0" w:space="0" w:color="auto"/>
                      </w:divBdr>
                    </w:div>
                    <w:div w:id="1210721681">
                      <w:marLeft w:val="0"/>
                      <w:marRight w:val="0"/>
                      <w:marTop w:val="0"/>
                      <w:marBottom w:val="0"/>
                      <w:divBdr>
                        <w:top w:val="none" w:sz="0" w:space="0" w:color="auto"/>
                        <w:left w:val="none" w:sz="0" w:space="0" w:color="auto"/>
                        <w:bottom w:val="none" w:sz="0" w:space="0" w:color="auto"/>
                        <w:right w:val="none" w:sz="0" w:space="0" w:color="auto"/>
                      </w:divBdr>
                    </w:div>
                    <w:div w:id="1825462780">
                      <w:marLeft w:val="0"/>
                      <w:marRight w:val="0"/>
                      <w:marTop w:val="0"/>
                      <w:marBottom w:val="0"/>
                      <w:divBdr>
                        <w:top w:val="none" w:sz="0" w:space="0" w:color="auto"/>
                        <w:left w:val="none" w:sz="0" w:space="0" w:color="auto"/>
                        <w:bottom w:val="none" w:sz="0" w:space="0" w:color="auto"/>
                        <w:right w:val="none" w:sz="0" w:space="0" w:color="auto"/>
                      </w:divBdr>
                    </w:div>
                  </w:divsChild>
                </w:div>
                <w:div w:id="646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3827</Words>
  <Characters>22965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Artur Golinia</cp:lastModifiedBy>
  <cp:revision>1</cp:revision>
  <dcterms:created xsi:type="dcterms:W3CDTF">2017-12-12T10:10:00Z</dcterms:created>
  <dcterms:modified xsi:type="dcterms:W3CDTF">2017-12-12T10:11:00Z</dcterms:modified>
</cp:coreProperties>
</file>